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A54" w:rsidRPr="00431ACB" w:rsidRDefault="00DE056B" w:rsidP="00431ACB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1ACB">
        <w:rPr>
          <w:rFonts w:ascii="Times New Roman" w:hAnsi="Times New Roman" w:cs="Times New Roman"/>
          <w:sz w:val="28"/>
          <w:szCs w:val="28"/>
        </w:rPr>
        <w:t xml:space="preserve">Письменные работы с заданием выполняем </w:t>
      </w:r>
      <w:r w:rsidR="008C0B5C" w:rsidRPr="00431ACB">
        <w:rPr>
          <w:rFonts w:ascii="Times New Roman" w:hAnsi="Times New Roman" w:cs="Times New Roman"/>
          <w:sz w:val="28"/>
          <w:szCs w:val="28"/>
        </w:rPr>
        <w:t>и присылаем мне в сообщениях</w:t>
      </w:r>
      <w:r w:rsidR="00437020" w:rsidRPr="00431ACB">
        <w:rPr>
          <w:rFonts w:ascii="Times New Roman" w:hAnsi="Times New Roman" w:cs="Times New Roman"/>
          <w:sz w:val="28"/>
          <w:szCs w:val="28"/>
        </w:rPr>
        <w:t xml:space="preserve"> во вконтакте</w:t>
      </w:r>
      <w:r w:rsidR="0027093E" w:rsidRPr="00431ACB">
        <w:rPr>
          <w:rFonts w:ascii="Times New Roman" w:hAnsi="Times New Roman" w:cs="Times New Roman"/>
          <w:sz w:val="28"/>
          <w:szCs w:val="28"/>
        </w:rPr>
        <w:t xml:space="preserve"> или на электронную почту: </w:t>
      </w:r>
      <w:hyperlink r:id="rId7" w:history="1">
        <w:r w:rsidR="0090690E" w:rsidRPr="00431ACB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mlazarchuk</w:t>
        </w:r>
        <w:r w:rsidR="0090690E" w:rsidRPr="00431ACB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="0090690E" w:rsidRPr="00431ACB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90690E" w:rsidRPr="00431ACB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90690E" w:rsidRPr="00431ACB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90690E" w:rsidRPr="00431ACB" w:rsidRDefault="0090690E" w:rsidP="00431ACB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1ACB">
        <w:rPr>
          <w:rFonts w:ascii="Times New Roman" w:hAnsi="Times New Roman" w:cs="Times New Roman"/>
          <w:sz w:val="28"/>
          <w:szCs w:val="28"/>
          <w:highlight w:val="yellow"/>
        </w:rPr>
        <w:t>Если есть вопросы – задавайте, я помогу.</w:t>
      </w:r>
      <w:r w:rsidRPr="00431A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ACB" w:rsidRDefault="00431ACB" w:rsidP="00431ACB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1ACB">
        <w:rPr>
          <w:rFonts w:ascii="Times New Roman" w:hAnsi="Times New Roman" w:cs="Times New Roman"/>
          <w:sz w:val="28"/>
          <w:szCs w:val="28"/>
        </w:rPr>
        <w:t>!!! По слушанию музыки можно слушать предложенные пьесы в группе. Открываете плейлист, там уже собраны все пьесы, которые нужно прослушать за урок</w:t>
      </w:r>
      <w:r>
        <w:rPr>
          <w:rFonts w:ascii="Times New Roman" w:hAnsi="Times New Roman" w:cs="Times New Roman"/>
          <w:sz w:val="28"/>
          <w:szCs w:val="28"/>
        </w:rPr>
        <w:t>. Все видео материалы, которые нужно просмотреть, также находятся в группе вконтакте. Нужно перейти в раздел «видео».</w:t>
      </w:r>
      <w:r w:rsidR="00985C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5C92" w:rsidRPr="00431ACB" w:rsidRDefault="00985C92" w:rsidP="00431ACB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по слушанию музыки – сделать краткий конспект (выписать тезисы) по теме.</w:t>
      </w:r>
    </w:p>
    <w:tbl>
      <w:tblPr>
        <w:tblStyle w:val="a3"/>
        <w:tblW w:w="14850" w:type="dxa"/>
        <w:tblLayout w:type="fixed"/>
        <w:tblLook w:val="04A0"/>
      </w:tblPr>
      <w:tblGrid>
        <w:gridCol w:w="1101"/>
        <w:gridCol w:w="6945"/>
        <w:gridCol w:w="6804"/>
      </w:tblGrid>
      <w:tr w:rsidR="008C0B5C" w:rsidRPr="004E6E7B" w:rsidTr="009D64F9">
        <w:trPr>
          <w:trHeight w:val="262"/>
        </w:trPr>
        <w:tc>
          <w:tcPr>
            <w:tcW w:w="1101" w:type="dxa"/>
          </w:tcPr>
          <w:p w:rsidR="008C0B5C" w:rsidRPr="004E6E7B" w:rsidRDefault="008C0B5C" w:rsidP="000625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E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6945" w:type="dxa"/>
          </w:tcPr>
          <w:p w:rsidR="008C0B5C" w:rsidRPr="004E6E7B" w:rsidRDefault="008C0B5C" w:rsidP="008C0B5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E7B">
              <w:rPr>
                <w:rFonts w:ascii="Times New Roman" w:hAnsi="Times New Roman" w:cs="Times New Roman"/>
                <w:b/>
                <w:sz w:val="24"/>
                <w:szCs w:val="24"/>
              </w:rPr>
              <w:t>Сольфеджио</w:t>
            </w:r>
          </w:p>
        </w:tc>
        <w:tc>
          <w:tcPr>
            <w:tcW w:w="6804" w:type="dxa"/>
          </w:tcPr>
          <w:p w:rsidR="008C0B5C" w:rsidRPr="004E6E7B" w:rsidRDefault="008C0B5C" w:rsidP="000625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E7B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 музыки</w:t>
            </w:r>
          </w:p>
        </w:tc>
      </w:tr>
      <w:tr w:rsidR="004D734F" w:rsidRPr="004E6E7B" w:rsidTr="00431ACB">
        <w:trPr>
          <w:trHeight w:val="855"/>
        </w:trPr>
        <w:tc>
          <w:tcPr>
            <w:tcW w:w="1101" w:type="dxa"/>
            <w:vMerge w:val="restart"/>
          </w:tcPr>
          <w:p w:rsidR="004D734F" w:rsidRPr="004E6E7B" w:rsidRDefault="009815B6" w:rsidP="000625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45" w:type="dxa"/>
          </w:tcPr>
          <w:p w:rsidR="004D734F" w:rsidRPr="004E6E7B" w:rsidRDefault="004D734F" w:rsidP="008C0B5C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szCs w:val="20"/>
                <w:u w:val="single"/>
              </w:rPr>
            </w:pPr>
            <w:r w:rsidRPr="004E6E7B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За 0</w:t>
            </w:r>
            <w:r w:rsidR="009815B6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3</w:t>
            </w:r>
            <w:r w:rsidRPr="004E6E7B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.04</w:t>
            </w:r>
          </w:p>
          <w:p w:rsidR="004D734F" w:rsidRPr="004E6E7B" w:rsidRDefault="004D734F" w:rsidP="008C0B5C">
            <w:pPr>
              <w:pStyle w:val="ParagraphStyle"/>
              <w:contextualSpacing/>
              <w:rPr>
                <w:rFonts w:ascii="Times New Roman" w:hAnsi="Times New Roman" w:cs="Times New Roman"/>
                <w:b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szCs w:val="20"/>
                <w:u w:val="single"/>
              </w:rPr>
              <w:t>Тема</w:t>
            </w:r>
            <w:r w:rsidRPr="004E6E7B">
              <w:rPr>
                <w:rFonts w:ascii="Times New Roman" w:hAnsi="Times New Roman" w:cs="Times New Roman"/>
                <w:b/>
                <w:szCs w:val="20"/>
              </w:rPr>
              <w:t xml:space="preserve">: </w:t>
            </w:r>
            <w:r w:rsidR="009815B6">
              <w:rPr>
                <w:rFonts w:ascii="Times New Roman" w:hAnsi="Times New Roman" w:cs="Times New Roman"/>
                <w:b/>
                <w:szCs w:val="20"/>
              </w:rPr>
              <w:t>Размер 3/8</w:t>
            </w:r>
          </w:p>
          <w:p w:rsidR="004D734F" w:rsidRPr="004E6E7B" w:rsidRDefault="004D734F" w:rsidP="008C0B5C">
            <w:pPr>
              <w:pStyle w:val="ParagraphStyle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</w:tcPr>
          <w:p w:rsidR="00112E74" w:rsidRPr="004E6E7B" w:rsidRDefault="00112E74" w:rsidP="00112E74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szCs w:val="20"/>
                <w:u w:val="single"/>
              </w:rPr>
            </w:pPr>
            <w:r w:rsidRPr="004E6E7B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За 0</w:t>
            </w:r>
            <w:r w:rsidR="009815B6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3</w:t>
            </w:r>
            <w:r w:rsidRPr="004E6E7B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.04</w:t>
            </w:r>
          </w:p>
          <w:p w:rsidR="004D734F" w:rsidRPr="00431ACB" w:rsidRDefault="004D734F" w:rsidP="009815B6">
            <w:pPr>
              <w:pStyle w:val="ParagraphStyle"/>
              <w:contextualSpacing/>
              <w:rPr>
                <w:rFonts w:ascii="Times New Roman" w:hAnsi="Times New Roman" w:cs="Times New Roman"/>
                <w:b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szCs w:val="20"/>
                <w:u w:val="single"/>
              </w:rPr>
              <w:t>Тема</w:t>
            </w:r>
            <w:r w:rsidRPr="004E6E7B">
              <w:rPr>
                <w:rFonts w:ascii="Times New Roman" w:hAnsi="Times New Roman" w:cs="Times New Roman"/>
                <w:b/>
                <w:szCs w:val="20"/>
              </w:rPr>
              <w:t xml:space="preserve">: </w:t>
            </w:r>
            <w:r w:rsidR="004F50C1">
              <w:rPr>
                <w:rFonts w:ascii="Times New Roman" w:hAnsi="Times New Roman" w:cs="Times New Roman"/>
                <w:b/>
                <w:szCs w:val="20"/>
              </w:rPr>
              <w:t>Музыка</w:t>
            </w:r>
            <w:r w:rsidR="009815B6">
              <w:rPr>
                <w:rFonts w:ascii="Times New Roman" w:hAnsi="Times New Roman" w:cs="Times New Roman"/>
                <w:b/>
                <w:szCs w:val="20"/>
              </w:rPr>
              <w:t>льные формы. Период</w:t>
            </w:r>
          </w:p>
        </w:tc>
      </w:tr>
      <w:tr w:rsidR="004D734F" w:rsidRPr="004E6E7B" w:rsidTr="009D64F9">
        <w:trPr>
          <w:trHeight w:val="262"/>
        </w:trPr>
        <w:tc>
          <w:tcPr>
            <w:tcW w:w="1101" w:type="dxa"/>
            <w:vMerge/>
          </w:tcPr>
          <w:p w:rsidR="004D734F" w:rsidRPr="004E6E7B" w:rsidRDefault="004D734F" w:rsidP="000625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4D734F" w:rsidRPr="004E6E7B" w:rsidRDefault="004D734F" w:rsidP="008C0B5C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 xml:space="preserve">За </w:t>
            </w:r>
            <w:r w:rsidR="009815B6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10</w:t>
            </w:r>
            <w:r w:rsidR="00112E74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.04</w:t>
            </w:r>
          </w:p>
          <w:p w:rsidR="004D734F" w:rsidRPr="004E6E7B" w:rsidRDefault="004D734F" w:rsidP="008C0B5C">
            <w:pPr>
              <w:pStyle w:val="ParagraphStyle"/>
              <w:contextualSpacing/>
              <w:rPr>
                <w:rFonts w:ascii="Times New Roman" w:hAnsi="Times New Roman" w:cs="Times New Roman"/>
                <w:b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szCs w:val="20"/>
                <w:u w:val="single"/>
              </w:rPr>
              <w:t>Тема</w:t>
            </w:r>
            <w:r w:rsidRPr="004E6E7B">
              <w:rPr>
                <w:rFonts w:ascii="Times New Roman" w:hAnsi="Times New Roman" w:cs="Times New Roman"/>
                <w:b/>
                <w:szCs w:val="20"/>
              </w:rPr>
              <w:t xml:space="preserve">: </w:t>
            </w:r>
            <w:r w:rsidR="009815B6">
              <w:rPr>
                <w:rFonts w:ascii="Times New Roman" w:hAnsi="Times New Roman" w:cs="Times New Roman"/>
                <w:b/>
                <w:szCs w:val="20"/>
              </w:rPr>
              <w:t>Обращение трезвучий</w:t>
            </w:r>
          </w:p>
          <w:p w:rsidR="004D734F" w:rsidRPr="004E6E7B" w:rsidRDefault="004D734F" w:rsidP="008C0B5C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</w:p>
        </w:tc>
        <w:tc>
          <w:tcPr>
            <w:tcW w:w="6804" w:type="dxa"/>
          </w:tcPr>
          <w:p w:rsidR="00112E74" w:rsidRPr="004E6E7B" w:rsidRDefault="00112E74" w:rsidP="00112E74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 xml:space="preserve">За </w:t>
            </w:r>
            <w:r w:rsidR="009815B6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.04</w:t>
            </w:r>
          </w:p>
          <w:p w:rsidR="004D734F" w:rsidRPr="00431ACB" w:rsidRDefault="004D734F" w:rsidP="004F50C1">
            <w:pPr>
              <w:pStyle w:val="ParagraphStyle"/>
              <w:contextualSpacing/>
              <w:rPr>
                <w:rFonts w:ascii="Times New Roman" w:hAnsi="Times New Roman" w:cs="Times New Roman"/>
                <w:b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szCs w:val="20"/>
                <w:u w:val="single"/>
              </w:rPr>
              <w:t>Тема</w:t>
            </w:r>
            <w:r w:rsidRPr="004E6E7B">
              <w:rPr>
                <w:rFonts w:ascii="Times New Roman" w:hAnsi="Times New Roman" w:cs="Times New Roman"/>
                <w:b/>
                <w:szCs w:val="20"/>
              </w:rPr>
              <w:t xml:space="preserve">: </w:t>
            </w:r>
            <w:r w:rsidR="009815B6">
              <w:rPr>
                <w:rFonts w:ascii="Times New Roman" w:hAnsi="Times New Roman" w:cs="Times New Roman"/>
                <w:b/>
                <w:szCs w:val="20"/>
              </w:rPr>
              <w:t>Музыкальные формы. Простая двухчастная форма</w:t>
            </w:r>
          </w:p>
        </w:tc>
      </w:tr>
      <w:tr w:rsidR="004D734F" w:rsidRPr="004E6E7B" w:rsidTr="009D64F9">
        <w:trPr>
          <w:trHeight w:val="262"/>
        </w:trPr>
        <w:tc>
          <w:tcPr>
            <w:tcW w:w="1101" w:type="dxa"/>
            <w:vMerge/>
          </w:tcPr>
          <w:p w:rsidR="004D734F" w:rsidRPr="004E6E7B" w:rsidRDefault="004D734F" w:rsidP="000625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4D734F" w:rsidRPr="004E6E7B" w:rsidRDefault="00112E74" w:rsidP="008C0B5C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За 1</w:t>
            </w:r>
            <w:r w:rsidR="009815B6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.04</w:t>
            </w:r>
          </w:p>
          <w:p w:rsidR="004F50C1" w:rsidRPr="004E6E7B" w:rsidRDefault="004F50C1" w:rsidP="004F50C1">
            <w:pPr>
              <w:pStyle w:val="ParagraphStyle"/>
              <w:contextualSpacing/>
              <w:rPr>
                <w:rFonts w:ascii="Times New Roman" w:hAnsi="Times New Roman" w:cs="Times New Roman"/>
                <w:b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szCs w:val="20"/>
                <w:u w:val="single"/>
              </w:rPr>
              <w:t>Тема</w:t>
            </w:r>
            <w:r w:rsidRPr="004E6E7B">
              <w:rPr>
                <w:rFonts w:ascii="Times New Roman" w:hAnsi="Times New Roman" w:cs="Times New Roman"/>
                <w:b/>
                <w:szCs w:val="20"/>
              </w:rPr>
              <w:t xml:space="preserve">: </w:t>
            </w:r>
            <w:r w:rsidR="009815B6">
              <w:rPr>
                <w:rFonts w:ascii="Times New Roman" w:hAnsi="Times New Roman" w:cs="Times New Roman"/>
                <w:b/>
                <w:szCs w:val="20"/>
              </w:rPr>
              <w:t>Обращение трезвучий</w:t>
            </w:r>
          </w:p>
          <w:p w:rsidR="004D734F" w:rsidRPr="004E6E7B" w:rsidRDefault="004D734F" w:rsidP="008C0B5C">
            <w:pPr>
              <w:pStyle w:val="ParagraphStyle"/>
              <w:contextualSpacing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</w:p>
        </w:tc>
        <w:tc>
          <w:tcPr>
            <w:tcW w:w="6804" w:type="dxa"/>
          </w:tcPr>
          <w:p w:rsidR="00112E74" w:rsidRPr="004E6E7B" w:rsidRDefault="00112E74" w:rsidP="00112E74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За 1</w:t>
            </w:r>
            <w:r w:rsidR="009815B6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.04</w:t>
            </w:r>
          </w:p>
          <w:p w:rsidR="004D734F" w:rsidRPr="004E6E7B" w:rsidRDefault="004D734F" w:rsidP="009815B6">
            <w:pPr>
              <w:pStyle w:val="ParagraphStyle"/>
              <w:contextualSpacing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szCs w:val="20"/>
                <w:u w:val="single"/>
              </w:rPr>
              <w:t>Тема</w:t>
            </w:r>
            <w:r w:rsidRPr="004E6E7B">
              <w:rPr>
                <w:rFonts w:ascii="Times New Roman" w:hAnsi="Times New Roman" w:cs="Times New Roman"/>
                <w:b/>
                <w:szCs w:val="20"/>
              </w:rPr>
              <w:t xml:space="preserve">: </w:t>
            </w:r>
            <w:r w:rsidR="009815B6">
              <w:rPr>
                <w:rFonts w:ascii="Times New Roman" w:hAnsi="Times New Roman" w:cs="Times New Roman"/>
                <w:b/>
                <w:szCs w:val="20"/>
              </w:rPr>
              <w:t>Музыкальные формы. Простая трёхчастная форма</w:t>
            </w:r>
          </w:p>
        </w:tc>
      </w:tr>
      <w:tr w:rsidR="009815B6" w:rsidRPr="004E6E7B" w:rsidTr="007F032D">
        <w:trPr>
          <w:trHeight w:val="838"/>
        </w:trPr>
        <w:tc>
          <w:tcPr>
            <w:tcW w:w="1101" w:type="dxa"/>
            <w:vMerge/>
          </w:tcPr>
          <w:p w:rsidR="009815B6" w:rsidRPr="004E6E7B" w:rsidRDefault="009815B6" w:rsidP="000625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815B6" w:rsidRPr="004E6E7B" w:rsidRDefault="009815B6" w:rsidP="008C0B5C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За 24.04</w:t>
            </w:r>
          </w:p>
          <w:p w:rsidR="009815B6" w:rsidRDefault="009815B6" w:rsidP="004F50C1">
            <w:pPr>
              <w:pStyle w:val="ParagraphStyle"/>
              <w:contextualSpacing/>
              <w:rPr>
                <w:rFonts w:ascii="Times New Roman" w:hAnsi="Times New Roman" w:cs="Times New Roman"/>
                <w:b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szCs w:val="20"/>
                <w:u w:val="single"/>
              </w:rPr>
              <w:t>Тема</w:t>
            </w:r>
            <w:r w:rsidRPr="004E6E7B">
              <w:rPr>
                <w:rFonts w:ascii="Times New Roman" w:hAnsi="Times New Roman" w:cs="Times New Roman"/>
                <w:b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Cs w:val="20"/>
              </w:rPr>
              <w:t>Повторение пройденного материала</w:t>
            </w:r>
          </w:p>
          <w:p w:rsidR="009815B6" w:rsidRPr="004E6E7B" w:rsidRDefault="009815B6" w:rsidP="004F50C1">
            <w:pPr>
              <w:pStyle w:val="ParagraphStyle"/>
              <w:contextualSpacing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</w:p>
        </w:tc>
        <w:tc>
          <w:tcPr>
            <w:tcW w:w="6804" w:type="dxa"/>
          </w:tcPr>
          <w:p w:rsidR="009815B6" w:rsidRPr="004E6E7B" w:rsidRDefault="009815B6" w:rsidP="00112E74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За 24.04</w:t>
            </w:r>
          </w:p>
          <w:p w:rsidR="009815B6" w:rsidRPr="004E6E7B" w:rsidRDefault="009815B6" w:rsidP="009815B6">
            <w:pPr>
              <w:pStyle w:val="ParagraphStyle"/>
              <w:contextualSpacing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szCs w:val="20"/>
                <w:u w:val="single"/>
              </w:rPr>
              <w:t>Тема</w:t>
            </w:r>
            <w:r w:rsidRPr="004E6E7B">
              <w:rPr>
                <w:rFonts w:ascii="Times New Roman" w:hAnsi="Times New Roman" w:cs="Times New Roman"/>
                <w:b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Cs w:val="20"/>
              </w:rPr>
              <w:t>Музыкальные формы. Форма рондо</w:t>
            </w:r>
          </w:p>
        </w:tc>
      </w:tr>
    </w:tbl>
    <w:p w:rsidR="00DE056B" w:rsidRDefault="00DE056B" w:rsidP="00DE056B">
      <w:pPr>
        <w:pStyle w:val="ParagraphStyle"/>
        <w:spacing w:line="252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6069"/>
        <w:gridCol w:w="8717"/>
      </w:tblGrid>
      <w:tr w:rsidR="004E6E7B" w:rsidTr="004E6E7B">
        <w:trPr>
          <w:trHeight w:val="1626"/>
        </w:trPr>
        <w:tc>
          <w:tcPr>
            <w:tcW w:w="14786" w:type="dxa"/>
            <w:gridSpan w:val="2"/>
          </w:tcPr>
          <w:p w:rsidR="004E6E7B" w:rsidRDefault="004E6E7B" w:rsidP="009D64F9">
            <w:pPr>
              <w:pStyle w:val="ParagraphStyle"/>
              <w:spacing w:line="252" w:lineRule="auto"/>
              <w:ind w:firstLine="459"/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>В каждом задании</w:t>
            </w:r>
            <w:r w:rsidR="004F50C1">
              <w:rPr>
                <w:rFonts w:ascii="Times New Roman" w:hAnsi="Times New Roman" w:cs="Times New Roman"/>
                <w:b/>
                <w:sz w:val="28"/>
                <w:szCs w:val="20"/>
              </w:rPr>
              <w:t xml:space="preserve"> по сольфеджио</w:t>
            </w: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 xml:space="preserve"> будет номер для чтения с листа. </w:t>
            </w:r>
          </w:p>
          <w:p w:rsidR="004E6E7B" w:rsidRDefault="004E6E7B" w:rsidP="009D64F9">
            <w:pPr>
              <w:pStyle w:val="ParagraphStyle"/>
              <w:spacing w:line="252" w:lineRule="auto"/>
              <w:ind w:firstLine="459"/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 xml:space="preserve">Перед тем, как петь номер, его нужно разобрать. </w:t>
            </w:r>
          </w:p>
          <w:p w:rsidR="004E6E7B" w:rsidRDefault="004E6E7B" w:rsidP="009D64F9">
            <w:pPr>
              <w:pStyle w:val="ParagraphStyle"/>
              <w:spacing w:line="252" w:lineRule="auto"/>
              <w:ind w:firstLine="459"/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 xml:space="preserve">Для начала мы определяем тональность </w:t>
            </w:r>
            <w:r w:rsidRPr="00437020">
              <w:rPr>
                <w:rFonts w:ascii="Times New Roman" w:hAnsi="Times New Roman" w:cs="Times New Roman"/>
                <w:b/>
                <w:i/>
                <w:sz w:val="28"/>
                <w:szCs w:val="20"/>
              </w:rPr>
              <w:t>(тональность определяется по количеству знаков при ключе и последней ноте)</w:t>
            </w: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>, за тем размер и смотрим, что в номере есть – какой диапазон, может, есть движение по звукам трезвучия, опевание. Потом мы проговариваем ноты и дирижируем и только после этого поём и дирижируем.</w:t>
            </w:r>
          </w:p>
          <w:p w:rsidR="000D7E2F" w:rsidRPr="008472E0" w:rsidRDefault="000D7E2F" w:rsidP="009D64F9">
            <w:pPr>
              <w:pStyle w:val="ParagraphStyle"/>
              <w:spacing w:line="252" w:lineRule="auto"/>
              <w:ind w:firstLine="45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6E7B" w:rsidTr="006A62F1">
        <w:trPr>
          <w:trHeight w:val="2346"/>
        </w:trPr>
        <w:tc>
          <w:tcPr>
            <w:tcW w:w="6487" w:type="dxa"/>
          </w:tcPr>
          <w:p w:rsidR="004E6E7B" w:rsidRPr="004E6E7B" w:rsidRDefault="004E6E7B" w:rsidP="004E6E7B">
            <w:pPr>
              <w:pStyle w:val="aa"/>
              <w:ind w:left="0" w:right="-114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4E6E7B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>Повторить названия интервалов</w:t>
            </w:r>
          </w:p>
          <w:p w:rsidR="004E6E7B" w:rsidRPr="004E6E7B" w:rsidRDefault="004E6E7B" w:rsidP="004E6E7B">
            <w:pPr>
              <w:pStyle w:val="aa"/>
              <w:ind w:left="0" w:right="-114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4E6E7B">
              <w:rPr>
                <w:rFonts w:ascii="Times New Roman" w:hAnsi="Times New Roman"/>
                <w:b/>
                <w:sz w:val="28"/>
                <w:szCs w:val="24"/>
              </w:rPr>
              <w:t>и их ступеневую величину:</w:t>
            </w:r>
          </w:p>
          <w:p w:rsidR="004E6E7B" w:rsidRPr="000D7E2F" w:rsidRDefault="004E6E7B" w:rsidP="000D7E2F">
            <w:pPr>
              <w:ind w:left="142"/>
              <w:jc w:val="center"/>
            </w:pPr>
            <w:r>
              <w:rPr>
                <w:rFonts w:ascii="Times New Roman" w:hAnsi="Times New Roman"/>
                <w:noProof/>
                <w:szCs w:val="24"/>
                <w:lang w:eastAsia="ru-RU"/>
              </w:rPr>
              <w:drawing>
                <wp:inline distT="0" distB="0" distL="0" distR="0">
                  <wp:extent cx="3305175" cy="1343025"/>
                  <wp:effectExtent l="19050" t="0" r="9525" b="0"/>
                  <wp:docPr id="2" name="Рисунок 1" descr="T9a0UWF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9a0UWF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15012" t="167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99" w:type="dxa"/>
          </w:tcPr>
          <w:p w:rsidR="004E6E7B" w:rsidRDefault="004E6E7B"/>
          <w:tbl>
            <w:tblPr>
              <w:tblStyle w:val="a3"/>
              <w:tblW w:w="0" w:type="auto"/>
              <w:tblLook w:val="04A0"/>
            </w:tblPr>
            <w:tblGrid>
              <w:gridCol w:w="2431"/>
              <w:gridCol w:w="3261"/>
              <w:gridCol w:w="2316"/>
            </w:tblGrid>
            <w:tr w:rsidR="004E6E7B" w:rsidRPr="006A62F1" w:rsidTr="004E6E7B">
              <w:trPr>
                <w:trHeight w:val="398"/>
              </w:trPr>
              <w:tc>
                <w:tcPr>
                  <w:tcW w:w="8008" w:type="dxa"/>
                  <w:gridSpan w:val="3"/>
                </w:tcPr>
                <w:p w:rsidR="004E6E7B" w:rsidRPr="006A62F1" w:rsidRDefault="004E6E7B" w:rsidP="00187320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 w:rsidRPr="006A62F1">
                    <w:rPr>
                      <w:rFonts w:ascii="Times New Roman" w:hAnsi="Times New Roman" w:cs="Times New Roman"/>
                      <w:b/>
                      <w:szCs w:val="20"/>
                    </w:rPr>
                    <w:t>Знаки в</w:t>
                  </w:r>
                  <w:r>
                    <w:rPr>
                      <w:rFonts w:ascii="Times New Roman" w:hAnsi="Times New Roman" w:cs="Times New Roman"/>
                      <w:b/>
                      <w:szCs w:val="20"/>
                    </w:rPr>
                    <w:t xml:space="preserve"> пройденных</w:t>
                  </w:r>
                  <w:r w:rsidRPr="006A62F1">
                    <w:rPr>
                      <w:rFonts w:ascii="Times New Roman" w:hAnsi="Times New Roman" w:cs="Times New Roman"/>
                      <w:b/>
                      <w:szCs w:val="20"/>
                    </w:rPr>
                    <w:t xml:space="preserve"> тональностях</w:t>
                  </w:r>
                </w:p>
              </w:tc>
            </w:tr>
            <w:tr w:rsidR="004E6E7B" w:rsidRPr="006A62F1" w:rsidTr="009815B6">
              <w:trPr>
                <w:trHeight w:val="398"/>
              </w:trPr>
              <w:tc>
                <w:tcPr>
                  <w:tcW w:w="2431" w:type="dxa"/>
                </w:tcPr>
                <w:p w:rsidR="004E6E7B" w:rsidRPr="006A62F1" w:rsidRDefault="004E6E7B" w:rsidP="009815B6">
                  <w:pPr>
                    <w:pStyle w:val="ParagraphStyle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 w:rsidRPr="006A62F1">
                    <w:rPr>
                      <w:rFonts w:ascii="Times New Roman" w:hAnsi="Times New Roman" w:cs="Times New Roman"/>
                      <w:b/>
                      <w:szCs w:val="20"/>
                    </w:rPr>
                    <w:t>До мажор</w:t>
                  </w:r>
                </w:p>
              </w:tc>
              <w:tc>
                <w:tcPr>
                  <w:tcW w:w="3261" w:type="dxa"/>
                </w:tcPr>
                <w:p w:rsidR="004E6E7B" w:rsidRPr="006A62F1" w:rsidRDefault="004E6E7B" w:rsidP="009815B6">
                  <w:pPr>
                    <w:pStyle w:val="ParagraphStyle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 w:rsidRPr="006A62F1">
                    <w:rPr>
                      <w:rFonts w:ascii="Times New Roman" w:hAnsi="Times New Roman" w:cs="Times New Roman"/>
                      <w:b/>
                      <w:szCs w:val="20"/>
                    </w:rPr>
                    <w:t xml:space="preserve">0 знаков </w:t>
                  </w:r>
                </w:p>
              </w:tc>
              <w:tc>
                <w:tcPr>
                  <w:tcW w:w="2316" w:type="dxa"/>
                </w:tcPr>
                <w:p w:rsidR="004E6E7B" w:rsidRPr="006A62F1" w:rsidRDefault="004F50C1" w:rsidP="009815B6">
                  <w:pPr>
                    <w:pStyle w:val="ParagraphStyle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Cs w:val="20"/>
                    </w:rPr>
                    <w:t>л</w:t>
                  </w:r>
                  <w:r w:rsidR="004E6E7B" w:rsidRPr="006A62F1">
                    <w:rPr>
                      <w:rFonts w:ascii="Times New Roman" w:hAnsi="Times New Roman" w:cs="Times New Roman"/>
                      <w:b/>
                      <w:szCs w:val="20"/>
                    </w:rPr>
                    <w:t>я минор</w:t>
                  </w:r>
                </w:p>
              </w:tc>
            </w:tr>
            <w:tr w:rsidR="004E6E7B" w:rsidRPr="006A62F1" w:rsidTr="009815B6">
              <w:trPr>
                <w:trHeight w:val="398"/>
              </w:trPr>
              <w:tc>
                <w:tcPr>
                  <w:tcW w:w="2431" w:type="dxa"/>
                </w:tcPr>
                <w:p w:rsidR="004E6E7B" w:rsidRPr="006A62F1" w:rsidRDefault="004E6E7B" w:rsidP="009815B6">
                  <w:pPr>
                    <w:pStyle w:val="ParagraphStyle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 w:rsidRPr="006A62F1">
                    <w:rPr>
                      <w:rFonts w:ascii="Times New Roman" w:hAnsi="Times New Roman" w:cs="Times New Roman"/>
                      <w:b/>
                      <w:szCs w:val="20"/>
                    </w:rPr>
                    <w:t>Соль мажор</w:t>
                  </w:r>
                </w:p>
              </w:tc>
              <w:tc>
                <w:tcPr>
                  <w:tcW w:w="3261" w:type="dxa"/>
                </w:tcPr>
                <w:p w:rsidR="004E6E7B" w:rsidRPr="006A62F1" w:rsidRDefault="004E6E7B" w:rsidP="009815B6">
                  <w:pPr>
                    <w:pStyle w:val="ParagraphStyle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 w:rsidRPr="006A62F1">
                    <w:rPr>
                      <w:rFonts w:ascii="Times New Roman" w:hAnsi="Times New Roman" w:cs="Times New Roman"/>
                      <w:b/>
                      <w:szCs w:val="20"/>
                    </w:rPr>
                    <w:t>1 диез (фа диез)</w:t>
                  </w:r>
                </w:p>
              </w:tc>
              <w:tc>
                <w:tcPr>
                  <w:tcW w:w="2316" w:type="dxa"/>
                </w:tcPr>
                <w:p w:rsidR="004E6E7B" w:rsidRPr="006A62F1" w:rsidRDefault="004F50C1" w:rsidP="009815B6">
                  <w:pPr>
                    <w:pStyle w:val="ParagraphStyle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Cs w:val="20"/>
                    </w:rPr>
                    <w:t>ми минор</w:t>
                  </w:r>
                </w:p>
              </w:tc>
            </w:tr>
            <w:tr w:rsidR="004E6E7B" w:rsidRPr="006A62F1" w:rsidTr="009815B6">
              <w:trPr>
                <w:trHeight w:val="398"/>
              </w:trPr>
              <w:tc>
                <w:tcPr>
                  <w:tcW w:w="2431" w:type="dxa"/>
                </w:tcPr>
                <w:p w:rsidR="004E6E7B" w:rsidRPr="006A62F1" w:rsidRDefault="004E6E7B" w:rsidP="009815B6">
                  <w:pPr>
                    <w:pStyle w:val="ParagraphStyle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 w:rsidRPr="006A62F1">
                    <w:rPr>
                      <w:rFonts w:ascii="Times New Roman" w:hAnsi="Times New Roman" w:cs="Times New Roman"/>
                      <w:b/>
                      <w:szCs w:val="20"/>
                    </w:rPr>
                    <w:t xml:space="preserve">Ре мажор </w:t>
                  </w:r>
                </w:p>
              </w:tc>
              <w:tc>
                <w:tcPr>
                  <w:tcW w:w="3261" w:type="dxa"/>
                </w:tcPr>
                <w:p w:rsidR="004E6E7B" w:rsidRPr="006A62F1" w:rsidRDefault="004E6E7B" w:rsidP="009815B6">
                  <w:pPr>
                    <w:pStyle w:val="ParagraphStyle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 w:rsidRPr="006A62F1">
                    <w:rPr>
                      <w:rFonts w:ascii="Times New Roman" w:hAnsi="Times New Roman" w:cs="Times New Roman"/>
                      <w:b/>
                      <w:szCs w:val="20"/>
                    </w:rPr>
                    <w:t>2 диеза (фа, до)</w:t>
                  </w:r>
                </w:p>
              </w:tc>
              <w:tc>
                <w:tcPr>
                  <w:tcW w:w="2316" w:type="dxa"/>
                </w:tcPr>
                <w:p w:rsidR="004E6E7B" w:rsidRPr="006A62F1" w:rsidRDefault="004F50C1" w:rsidP="009815B6">
                  <w:pPr>
                    <w:pStyle w:val="ParagraphStyle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Cs w:val="20"/>
                    </w:rPr>
                    <w:t>си минор</w:t>
                  </w:r>
                </w:p>
              </w:tc>
            </w:tr>
            <w:tr w:rsidR="009815B6" w:rsidRPr="006A62F1" w:rsidTr="009815B6">
              <w:trPr>
                <w:trHeight w:val="398"/>
              </w:trPr>
              <w:tc>
                <w:tcPr>
                  <w:tcW w:w="2431" w:type="dxa"/>
                </w:tcPr>
                <w:p w:rsidR="009815B6" w:rsidRPr="006A62F1" w:rsidRDefault="009815B6" w:rsidP="009815B6">
                  <w:pPr>
                    <w:pStyle w:val="ParagraphStyle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Cs w:val="20"/>
                    </w:rPr>
                    <w:t>Ля мажор</w:t>
                  </w:r>
                </w:p>
              </w:tc>
              <w:tc>
                <w:tcPr>
                  <w:tcW w:w="3261" w:type="dxa"/>
                </w:tcPr>
                <w:p w:rsidR="009815B6" w:rsidRPr="006A62F1" w:rsidRDefault="009815B6" w:rsidP="009815B6">
                  <w:pPr>
                    <w:pStyle w:val="ParagraphStyle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Cs w:val="20"/>
                    </w:rPr>
                    <w:t>3 диеза (фа, до, соль)</w:t>
                  </w:r>
                </w:p>
              </w:tc>
              <w:tc>
                <w:tcPr>
                  <w:tcW w:w="2316" w:type="dxa"/>
                </w:tcPr>
                <w:p w:rsidR="009815B6" w:rsidRDefault="009815B6" w:rsidP="009815B6">
                  <w:pPr>
                    <w:pStyle w:val="ParagraphStyle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Cs w:val="20"/>
                    </w:rPr>
                    <w:t>фа-диез минор</w:t>
                  </w:r>
                </w:p>
              </w:tc>
            </w:tr>
            <w:tr w:rsidR="004E6E7B" w:rsidRPr="006A62F1" w:rsidTr="009815B6">
              <w:trPr>
                <w:trHeight w:val="398"/>
              </w:trPr>
              <w:tc>
                <w:tcPr>
                  <w:tcW w:w="2431" w:type="dxa"/>
                </w:tcPr>
                <w:p w:rsidR="004E6E7B" w:rsidRPr="006A62F1" w:rsidRDefault="004E6E7B" w:rsidP="009815B6">
                  <w:pPr>
                    <w:pStyle w:val="ParagraphStyle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 w:rsidRPr="006A62F1">
                    <w:rPr>
                      <w:rFonts w:ascii="Times New Roman" w:hAnsi="Times New Roman" w:cs="Times New Roman"/>
                      <w:b/>
                      <w:szCs w:val="20"/>
                    </w:rPr>
                    <w:t>Фа мажор</w:t>
                  </w:r>
                </w:p>
              </w:tc>
              <w:tc>
                <w:tcPr>
                  <w:tcW w:w="3261" w:type="dxa"/>
                </w:tcPr>
                <w:p w:rsidR="004E6E7B" w:rsidRPr="006A62F1" w:rsidRDefault="004E6E7B" w:rsidP="009815B6">
                  <w:pPr>
                    <w:pStyle w:val="ParagraphStyle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 w:rsidRPr="006A62F1">
                    <w:rPr>
                      <w:rFonts w:ascii="Times New Roman" w:hAnsi="Times New Roman" w:cs="Times New Roman"/>
                      <w:b/>
                      <w:szCs w:val="20"/>
                    </w:rPr>
                    <w:t>1 бемоль (си бемоль)</w:t>
                  </w:r>
                </w:p>
              </w:tc>
              <w:tc>
                <w:tcPr>
                  <w:tcW w:w="2316" w:type="dxa"/>
                </w:tcPr>
                <w:p w:rsidR="004E6E7B" w:rsidRPr="006A62F1" w:rsidRDefault="004F50C1" w:rsidP="009815B6">
                  <w:pPr>
                    <w:pStyle w:val="ParagraphStyle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Cs w:val="20"/>
                    </w:rPr>
                    <w:t>ре минор</w:t>
                  </w:r>
                </w:p>
              </w:tc>
            </w:tr>
            <w:tr w:rsidR="004E6E7B" w:rsidRPr="006A62F1" w:rsidTr="009815B6">
              <w:trPr>
                <w:trHeight w:val="291"/>
              </w:trPr>
              <w:tc>
                <w:tcPr>
                  <w:tcW w:w="2431" w:type="dxa"/>
                </w:tcPr>
                <w:p w:rsidR="004E6E7B" w:rsidRPr="006A62F1" w:rsidRDefault="004E6E7B" w:rsidP="009815B6">
                  <w:pPr>
                    <w:pStyle w:val="ParagraphStyle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Cs w:val="20"/>
                    </w:rPr>
                    <w:t>Си-бемоль мажор</w:t>
                  </w:r>
                </w:p>
              </w:tc>
              <w:tc>
                <w:tcPr>
                  <w:tcW w:w="3261" w:type="dxa"/>
                </w:tcPr>
                <w:p w:rsidR="004E6E7B" w:rsidRPr="006A62F1" w:rsidRDefault="004E6E7B" w:rsidP="009815B6">
                  <w:pPr>
                    <w:pStyle w:val="ParagraphStyle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Cs w:val="20"/>
                    </w:rPr>
                    <w:t>2</w:t>
                  </w:r>
                  <w:r w:rsidRPr="006A62F1">
                    <w:rPr>
                      <w:rFonts w:ascii="Times New Roman" w:hAnsi="Times New Roman" w:cs="Times New Roman"/>
                      <w:b/>
                      <w:szCs w:val="20"/>
                    </w:rPr>
                    <w:t xml:space="preserve"> бемол</w:t>
                  </w:r>
                  <w:r>
                    <w:rPr>
                      <w:rFonts w:ascii="Times New Roman" w:hAnsi="Times New Roman" w:cs="Times New Roman"/>
                      <w:b/>
                      <w:szCs w:val="20"/>
                    </w:rPr>
                    <w:t>я</w:t>
                  </w:r>
                  <w:r w:rsidR="00431ACB">
                    <w:rPr>
                      <w:rFonts w:ascii="Times New Roman" w:hAnsi="Times New Roman" w:cs="Times New Roman"/>
                      <w:b/>
                      <w:szCs w:val="20"/>
                    </w:rPr>
                    <w:t xml:space="preserve"> (си</w:t>
                  </w:r>
                  <w:r>
                    <w:rPr>
                      <w:rFonts w:ascii="Times New Roman" w:hAnsi="Times New Roman" w:cs="Times New Roman"/>
                      <w:b/>
                      <w:szCs w:val="20"/>
                    </w:rPr>
                    <w:t>, ми</w:t>
                  </w:r>
                  <w:r w:rsidRPr="006A62F1">
                    <w:rPr>
                      <w:rFonts w:ascii="Times New Roman" w:hAnsi="Times New Roman" w:cs="Times New Roman"/>
                      <w:b/>
                      <w:szCs w:val="20"/>
                    </w:rPr>
                    <w:t>)</w:t>
                  </w:r>
                </w:p>
              </w:tc>
              <w:tc>
                <w:tcPr>
                  <w:tcW w:w="2316" w:type="dxa"/>
                </w:tcPr>
                <w:p w:rsidR="004E6E7B" w:rsidRPr="006A62F1" w:rsidRDefault="004F50C1" w:rsidP="009815B6">
                  <w:pPr>
                    <w:pStyle w:val="ParagraphStyle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Cs w:val="20"/>
                    </w:rPr>
                    <w:t>соль минор</w:t>
                  </w:r>
                </w:p>
              </w:tc>
            </w:tr>
            <w:tr w:rsidR="009815B6" w:rsidRPr="006A62F1" w:rsidTr="009815B6">
              <w:trPr>
                <w:trHeight w:val="291"/>
              </w:trPr>
              <w:tc>
                <w:tcPr>
                  <w:tcW w:w="2431" w:type="dxa"/>
                </w:tcPr>
                <w:p w:rsidR="009815B6" w:rsidRDefault="009815B6" w:rsidP="009815B6">
                  <w:pPr>
                    <w:pStyle w:val="ParagraphStyle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Cs w:val="20"/>
                    </w:rPr>
                    <w:t>Ми-бемоль мажор</w:t>
                  </w:r>
                </w:p>
              </w:tc>
              <w:tc>
                <w:tcPr>
                  <w:tcW w:w="3261" w:type="dxa"/>
                </w:tcPr>
                <w:p w:rsidR="009815B6" w:rsidRDefault="009815B6" w:rsidP="009815B6">
                  <w:pPr>
                    <w:pStyle w:val="ParagraphStyle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Cs w:val="20"/>
                    </w:rPr>
                    <w:t>3</w:t>
                  </w:r>
                  <w:r w:rsidRPr="006A62F1">
                    <w:rPr>
                      <w:rFonts w:ascii="Times New Roman" w:hAnsi="Times New Roman" w:cs="Times New Roman"/>
                      <w:b/>
                      <w:szCs w:val="20"/>
                    </w:rPr>
                    <w:t xml:space="preserve"> бемол</w:t>
                  </w:r>
                  <w:r>
                    <w:rPr>
                      <w:rFonts w:ascii="Times New Roman" w:hAnsi="Times New Roman" w:cs="Times New Roman"/>
                      <w:b/>
                      <w:szCs w:val="20"/>
                    </w:rPr>
                    <w:t>я (си, ми, ля</w:t>
                  </w:r>
                  <w:r w:rsidRPr="006A62F1">
                    <w:rPr>
                      <w:rFonts w:ascii="Times New Roman" w:hAnsi="Times New Roman" w:cs="Times New Roman"/>
                      <w:b/>
                      <w:szCs w:val="20"/>
                    </w:rPr>
                    <w:t>)</w:t>
                  </w:r>
                </w:p>
              </w:tc>
              <w:tc>
                <w:tcPr>
                  <w:tcW w:w="2316" w:type="dxa"/>
                </w:tcPr>
                <w:p w:rsidR="009815B6" w:rsidRDefault="009815B6" w:rsidP="009815B6">
                  <w:pPr>
                    <w:pStyle w:val="ParagraphStyle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Cs w:val="20"/>
                    </w:rPr>
                    <w:t>до минор</w:t>
                  </w:r>
                </w:p>
              </w:tc>
            </w:tr>
          </w:tbl>
          <w:p w:rsidR="004E6E7B" w:rsidRDefault="004E6E7B" w:rsidP="009D64F9">
            <w:pPr>
              <w:pStyle w:val="ParagraphStyle"/>
              <w:spacing w:line="252" w:lineRule="auto"/>
              <w:ind w:firstLine="459"/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</w:p>
        </w:tc>
      </w:tr>
      <w:tr w:rsidR="004F50C1" w:rsidTr="006A62F1">
        <w:trPr>
          <w:trHeight w:val="2346"/>
        </w:trPr>
        <w:tc>
          <w:tcPr>
            <w:tcW w:w="6487" w:type="dxa"/>
          </w:tcPr>
          <w:p w:rsidR="004F50C1" w:rsidRDefault="004F50C1" w:rsidP="004F50C1">
            <w:pPr>
              <w:pStyle w:val="aa"/>
              <w:ind w:left="0" w:right="-114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4"/>
              </w:rPr>
              <w:drawing>
                <wp:inline distT="0" distB="0" distL="0" distR="0">
                  <wp:extent cx="3752850" cy="1497411"/>
                  <wp:effectExtent l="19050" t="0" r="0" b="0"/>
                  <wp:docPr id="8" name="Рисунок 7" descr="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7640" cy="1503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F50C1" w:rsidRDefault="004F50C1" w:rsidP="004F50C1">
            <w:pPr>
              <w:rPr>
                <w:lang w:eastAsia="ru-RU"/>
              </w:rPr>
            </w:pPr>
          </w:p>
          <w:p w:rsidR="004F50C1" w:rsidRPr="004F50C1" w:rsidRDefault="004F50C1" w:rsidP="004F50C1">
            <w:pPr>
              <w:ind w:firstLine="708"/>
              <w:rPr>
                <w:lang w:eastAsia="ru-RU"/>
              </w:rPr>
            </w:pPr>
          </w:p>
        </w:tc>
        <w:tc>
          <w:tcPr>
            <w:tcW w:w="8299" w:type="dxa"/>
          </w:tcPr>
          <w:p w:rsidR="004F50C1" w:rsidRDefault="004F50C1">
            <w:r>
              <w:rPr>
                <w:noProof/>
                <w:lang w:eastAsia="ru-RU"/>
              </w:rPr>
              <w:drawing>
                <wp:inline distT="0" distB="0" distL="0" distR="0">
                  <wp:extent cx="5379062" cy="3293153"/>
                  <wp:effectExtent l="19050" t="0" r="0" b="0"/>
                  <wp:docPr id="9" name="Рисунок 8" descr="igor_lebedev_sonata_20_sol_mazhor_or_49_2_ii_tempo_di_menuet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gor_lebedev_sonata_20_sol_mazhor_or_49_2_ii_tempo_di_menuetto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8049" cy="32925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50C1" w:rsidRDefault="004F50C1" w:rsidP="004F50C1">
      <w:pPr>
        <w:spacing w:after="0"/>
        <w:ind w:hanging="284"/>
        <w:jc w:val="both"/>
        <w:rPr>
          <w:rFonts w:ascii="Times New Roman" w:hAnsi="Times New Roman" w:cs="Times New Roman"/>
          <w:b/>
          <w:szCs w:val="24"/>
          <w:u w:val="single"/>
        </w:rPr>
      </w:pPr>
    </w:p>
    <w:p w:rsidR="009815B6" w:rsidRDefault="009815B6" w:rsidP="004F50C1">
      <w:pPr>
        <w:spacing w:after="0"/>
        <w:ind w:hanging="284"/>
        <w:jc w:val="both"/>
        <w:rPr>
          <w:rFonts w:ascii="Times New Roman" w:hAnsi="Times New Roman" w:cs="Times New Roman"/>
          <w:b/>
          <w:szCs w:val="24"/>
          <w:u w:val="single"/>
        </w:rPr>
      </w:pPr>
    </w:p>
    <w:p w:rsidR="009815B6" w:rsidRDefault="009815B6" w:rsidP="009815B6">
      <w:pPr>
        <w:pStyle w:val="aa"/>
        <w:spacing w:after="0" w:line="240" w:lineRule="auto"/>
        <w:ind w:left="0" w:hanging="284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9815B6" w:rsidRDefault="009815B6" w:rsidP="009815B6">
      <w:pPr>
        <w:pStyle w:val="aa"/>
        <w:spacing w:after="0" w:line="240" w:lineRule="auto"/>
        <w:ind w:left="0" w:hanging="284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9815B6" w:rsidRDefault="009815B6" w:rsidP="009815B6">
      <w:pPr>
        <w:pStyle w:val="aa"/>
        <w:spacing w:after="0" w:line="240" w:lineRule="auto"/>
        <w:ind w:left="0" w:hanging="284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9815B6" w:rsidRDefault="009815B6" w:rsidP="009815B6">
      <w:pPr>
        <w:pStyle w:val="aa"/>
        <w:spacing w:after="0" w:line="240" w:lineRule="auto"/>
        <w:ind w:left="0" w:hanging="284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F47ED3">
        <w:rPr>
          <w:rFonts w:ascii="Times New Roman" w:hAnsi="Times New Roman" w:cs="Times New Roman"/>
          <w:b/>
          <w:sz w:val="28"/>
          <w:szCs w:val="24"/>
          <w:u w:val="single"/>
        </w:rPr>
        <w:lastRenderedPageBreak/>
        <w:t>3 класс</w:t>
      </w:r>
    </w:p>
    <w:p w:rsidR="009815B6" w:rsidRPr="00F52B3D" w:rsidRDefault="009815B6" w:rsidP="009815B6">
      <w:pPr>
        <w:pStyle w:val="aa"/>
        <w:spacing w:after="0" w:line="240" w:lineRule="auto"/>
        <w:ind w:left="0" w:hanging="284"/>
        <w:jc w:val="both"/>
        <w:rPr>
          <w:rFonts w:ascii="Times New Roman" w:hAnsi="Times New Roman" w:cs="Times New Roman"/>
          <w:b/>
          <w:sz w:val="16"/>
          <w:szCs w:val="24"/>
          <w:u w:val="single"/>
        </w:rPr>
      </w:pPr>
    </w:p>
    <w:p w:rsidR="009815B6" w:rsidRPr="00F47ED3" w:rsidRDefault="009815B6" w:rsidP="009815B6">
      <w:pPr>
        <w:pStyle w:val="aa"/>
        <w:numPr>
          <w:ilvl w:val="0"/>
          <w:numId w:val="4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4"/>
        </w:rPr>
      </w:pPr>
      <w:r w:rsidRPr="009E4F26">
        <w:rPr>
          <w:rFonts w:ascii="Times New Roman" w:hAnsi="Times New Roman" w:cs="Times New Roman"/>
          <w:b/>
          <w:sz w:val="28"/>
          <w:szCs w:val="24"/>
        </w:rPr>
        <w:t>Интервал малая секста обозначается м</w:t>
      </w:r>
      <w:r w:rsidRPr="009E4F26">
        <w:rPr>
          <w:rFonts w:ascii="Times New Roman" w:hAnsi="Times New Roman" w:cs="Times New Roman"/>
          <w:b/>
          <w:sz w:val="28"/>
          <w:szCs w:val="24"/>
          <w:vertAlign w:val="subscript"/>
        </w:rPr>
        <w:t>6</w:t>
      </w:r>
      <w:r w:rsidRPr="009E4F26">
        <w:rPr>
          <w:rFonts w:ascii="Times New Roman" w:hAnsi="Times New Roman" w:cs="Times New Roman"/>
          <w:b/>
          <w:sz w:val="28"/>
          <w:szCs w:val="24"/>
        </w:rPr>
        <w:t>.</w:t>
      </w:r>
      <w:r w:rsidRPr="00F47ED3">
        <w:rPr>
          <w:rFonts w:ascii="Times New Roman" w:hAnsi="Times New Roman" w:cs="Times New Roman"/>
          <w:sz w:val="28"/>
          <w:szCs w:val="24"/>
        </w:rPr>
        <w:t xml:space="preserve"> В ней 4 тона. Строится в мажоре на 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II</w:t>
      </w:r>
      <w:r w:rsidRPr="00F47ED3">
        <w:rPr>
          <w:rFonts w:ascii="Times New Roman" w:hAnsi="Times New Roman" w:cs="Times New Roman"/>
          <w:sz w:val="28"/>
          <w:szCs w:val="24"/>
        </w:rPr>
        <w:t xml:space="preserve">, 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III</w:t>
      </w:r>
      <w:r w:rsidRPr="00F47ED3">
        <w:rPr>
          <w:rFonts w:ascii="Times New Roman" w:hAnsi="Times New Roman" w:cs="Times New Roman"/>
          <w:sz w:val="28"/>
          <w:szCs w:val="24"/>
        </w:rPr>
        <w:t xml:space="preserve">, 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VI</w:t>
      </w:r>
      <w:r w:rsidRPr="00F47ED3">
        <w:rPr>
          <w:rFonts w:ascii="Times New Roman" w:hAnsi="Times New Roman" w:cs="Times New Roman"/>
          <w:sz w:val="28"/>
          <w:szCs w:val="24"/>
        </w:rPr>
        <w:t xml:space="preserve">, 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VII</w:t>
      </w:r>
      <w:r w:rsidRPr="00F47ED3">
        <w:rPr>
          <w:rFonts w:ascii="Times New Roman" w:hAnsi="Times New Roman" w:cs="Times New Roman"/>
          <w:sz w:val="28"/>
          <w:szCs w:val="24"/>
        </w:rPr>
        <w:t xml:space="preserve"> ступенях, т.е. на всех, кроме 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I</w:t>
      </w:r>
      <w:r w:rsidRPr="00F47ED3">
        <w:rPr>
          <w:rFonts w:ascii="Times New Roman" w:hAnsi="Times New Roman" w:cs="Times New Roman"/>
          <w:sz w:val="28"/>
          <w:szCs w:val="24"/>
        </w:rPr>
        <w:t xml:space="preserve">, 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IV</w:t>
      </w:r>
      <w:r w:rsidRPr="00F47ED3">
        <w:rPr>
          <w:rFonts w:ascii="Times New Roman" w:hAnsi="Times New Roman" w:cs="Times New Roman"/>
          <w:sz w:val="28"/>
          <w:szCs w:val="24"/>
        </w:rPr>
        <w:t xml:space="preserve">, 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V</w:t>
      </w:r>
      <w:r w:rsidRPr="00F47ED3">
        <w:rPr>
          <w:rFonts w:ascii="Times New Roman" w:hAnsi="Times New Roman" w:cs="Times New Roman"/>
          <w:sz w:val="28"/>
          <w:szCs w:val="24"/>
        </w:rPr>
        <w:t>.</w:t>
      </w:r>
    </w:p>
    <w:p w:rsidR="009815B6" w:rsidRPr="00F47ED3" w:rsidRDefault="009815B6" w:rsidP="009815B6">
      <w:pPr>
        <w:pStyle w:val="aa"/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</w:t>
      </w:r>
      <w:r w:rsidRPr="00F47ED3">
        <w:rPr>
          <w:rFonts w:ascii="Times New Roman" w:hAnsi="Times New Roman" w:cs="Times New Roman"/>
          <w:sz w:val="28"/>
          <w:szCs w:val="24"/>
        </w:rPr>
        <w:t>Звучит широко, минорно. Пример песни «Прекрасное – далеко».</w:t>
      </w:r>
    </w:p>
    <w:p w:rsidR="009815B6" w:rsidRPr="00F47ED3" w:rsidRDefault="009815B6" w:rsidP="009815B6">
      <w:pPr>
        <w:pStyle w:val="aa"/>
        <w:numPr>
          <w:ilvl w:val="0"/>
          <w:numId w:val="4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4"/>
        </w:rPr>
      </w:pPr>
      <w:r w:rsidRPr="009E4F26">
        <w:rPr>
          <w:rFonts w:ascii="Times New Roman" w:hAnsi="Times New Roman" w:cs="Times New Roman"/>
          <w:b/>
          <w:sz w:val="28"/>
          <w:szCs w:val="24"/>
        </w:rPr>
        <w:t>Интервал большая секста обозначается б</w:t>
      </w:r>
      <w:r w:rsidRPr="009E4F26">
        <w:rPr>
          <w:rFonts w:ascii="Times New Roman" w:hAnsi="Times New Roman" w:cs="Times New Roman"/>
          <w:b/>
          <w:sz w:val="28"/>
          <w:szCs w:val="24"/>
          <w:vertAlign w:val="subscript"/>
        </w:rPr>
        <w:t>6</w:t>
      </w:r>
      <w:r w:rsidRPr="009E4F26">
        <w:rPr>
          <w:rFonts w:ascii="Times New Roman" w:hAnsi="Times New Roman" w:cs="Times New Roman"/>
          <w:b/>
          <w:sz w:val="28"/>
          <w:szCs w:val="24"/>
        </w:rPr>
        <w:t>.</w:t>
      </w:r>
      <w:r w:rsidRPr="00F47ED3">
        <w:rPr>
          <w:rFonts w:ascii="Times New Roman" w:hAnsi="Times New Roman" w:cs="Times New Roman"/>
          <w:sz w:val="28"/>
          <w:szCs w:val="24"/>
        </w:rPr>
        <w:t xml:space="preserve"> В ней 4,5 тона. Строится в мажоре на 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I</w:t>
      </w:r>
      <w:r w:rsidRPr="00F47ED3">
        <w:rPr>
          <w:rFonts w:ascii="Times New Roman" w:hAnsi="Times New Roman" w:cs="Times New Roman"/>
          <w:sz w:val="28"/>
          <w:szCs w:val="24"/>
        </w:rPr>
        <w:t xml:space="preserve">, 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IV</w:t>
      </w:r>
      <w:r w:rsidRPr="00F47ED3">
        <w:rPr>
          <w:rFonts w:ascii="Times New Roman" w:hAnsi="Times New Roman" w:cs="Times New Roman"/>
          <w:sz w:val="28"/>
          <w:szCs w:val="24"/>
        </w:rPr>
        <w:t xml:space="preserve">, 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V</w:t>
      </w:r>
      <w:r w:rsidRPr="00F47ED3">
        <w:rPr>
          <w:rFonts w:ascii="Times New Roman" w:hAnsi="Times New Roman" w:cs="Times New Roman"/>
          <w:sz w:val="28"/>
          <w:szCs w:val="24"/>
        </w:rPr>
        <w:t xml:space="preserve"> ступенях. Звучит широко, мажорно. Пример песни «В лесу родилась елочка».</w:t>
      </w:r>
    </w:p>
    <w:p w:rsidR="009815B6" w:rsidRPr="00F47ED3" w:rsidRDefault="009815B6" w:rsidP="009815B6">
      <w:pPr>
        <w:pStyle w:val="aa"/>
        <w:numPr>
          <w:ilvl w:val="0"/>
          <w:numId w:val="4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4"/>
        </w:rPr>
      </w:pPr>
      <w:r w:rsidRPr="009E4F26">
        <w:rPr>
          <w:rFonts w:ascii="Times New Roman" w:hAnsi="Times New Roman" w:cs="Times New Roman"/>
          <w:b/>
          <w:sz w:val="28"/>
          <w:szCs w:val="24"/>
        </w:rPr>
        <w:t>Интервал малая септима обозначается м</w:t>
      </w:r>
      <w:r w:rsidRPr="009E4F26">
        <w:rPr>
          <w:rFonts w:ascii="Times New Roman" w:hAnsi="Times New Roman" w:cs="Times New Roman"/>
          <w:b/>
          <w:sz w:val="28"/>
          <w:szCs w:val="24"/>
          <w:vertAlign w:val="subscript"/>
        </w:rPr>
        <w:t>7</w:t>
      </w:r>
      <w:r w:rsidRPr="009E4F26">
        <w:rPr>
          <w:rFonts w:ascii="Times New Roman" w:hAnsi="Times New Roman" w:cs="Times New Roman"/>
          <w:b/>
          <w:sz w:val="28"/>
          <w:szCs w:val="24"/>
        </w:rPr>
        <w:t>.</w:t>
      </w:r>
      <w:r w:rsidRPr="00F47ED3">
        <w:rPr>
          <w:rFonts w:ascii="Times New Roman" w:hAnsi="Times New Roman" w:cs="Times New Roman"/>
          <w:sz w:val="28"/>
          <w:szCs w:val="24"/>
        </w:rPr>
        <w:t xml:space="preserve"> В ней 5 тонов. Строится в мажоре на 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II</w:t>
      </w:r>
      <w:r w:rsidRPr="00F47ED3">
        <w:rPr>
          <w:rFonts w:ascii="Times New Roman" w:hAnsi="Times New Roman" w:cs="Times New Roman"/>
          <w:sz w:val="28"/>
          <w:szCs w:val="24"/>
        </w:rPr>
        <w:t xml:space="preserve">, 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III</w:t>
      </w:r>
      <w:r w:rsidRPr="00F47ED3">
        <w:rPr>
          <w:rFonts w:ascii="Times New Roman" w:hAnsi="Times New Roman" w:cs="Times New Roman"/>
          <w:sz w:val="28"/>
          <w:szCs w:val="24"/>
        </w:rPr>
        <w:t xml:space="preserve">, 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V</w:t>
      </w:r>
      <w:r w:rsidRPr="00F47ED3">
        <w:rPr>
          <w:rFonts w:ascii="Times New Roman" w:hAnsi="Times New Roman" w:cs="Times New Roman"/>
          <w:sz w:val="28"/>
          <w:szCs w:val="24"/>
        </w:rPr>
        <w:t xml:space="preserve">, 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VI</w:t>
      </w:r>
      <w:r w:rsidRPr="00F47ED3">
        <w:rPr>
          <w:rFonts w:ascii="Times New Roman" w:hAnsi="Times New Roman" w:cs="Times New Roman"/>
          <w:sz w:val="28"/>
          <w:szCs w:val="24"/>
        </w:rPr>
        <w:t xml:space="preserve">, 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VII</w:t>
      </w:r>
      <w:r w:rsidRPr="00F47ED3">
        <w:rPr>
          <w:rFonts w:ascii="Times New Roman" w:hAnsi="Times New Roman" w:cs="Times New Roman"/>
          <w:sz w:val="28"/>
          <w:szCs w:val="24"/>
        </w:rPr>
        <w:t xml:space="preserve"> ступенях, т.е. на всех, кроме 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I</w:t>
      </w:r>
      <w:r w:rsidRPr="00F47ED3">
        <w:rPr>
          <w:rFonts w:ascii="Times New Roman" w:hAnsi="Times New Roman" w:cs="Times New Roman"/>
          <w:sz w:val="28"/>
          <w:szCs w:val="24"/>
        </w:rPr>
        <w:t xml:space="preserve"> и 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IV</w:t>
      </w:r>
      <w:r w:rsidRPr="00F47ED3">
        <w:rPr>
          <w:rFonts w:ascii="Times New Roman" w:hAnsi="Times New Roman" w:cs="Times New Roman"/>
          <w:sz w:val="28"/>
          <w:szCs w:val="24"/>
        </w:rPr>
        <w:t>. Звучит резко. Верхний звук тянется вниз. Пример песни «</w:t>
      </w:r>
      <w:r>
        <w:rPr>
          <w:rFonts w:ascii="Times New Roman" w:hAnsi="Times New Roman" w:cs="Times New Roman"/>
          <w:sz w:val="28"/>
          <w:szCs w:val="24"/>
        </w:rPr>
        <w:t>Я с горки качусь, с высокой качусь</w:t>
      </w:r>
      <w:r w:rsidRPr="00F47ED3">
        <w:rPr>
          <w:rFonts w:ascii="Times New Roman" w:hAnsi="Times New Roman" w:cs="Times New Roman"/>
          <w:sz w:val="28"/>
          <w:szCs w:val="24"/>
        </w:rPr>
        <w:t>».</w:t>
      </w:r>
    </w:p>
    <w:p w:rsidR="009815B6" w:rsidRPr="00F47ED3" w:rsidRDefault="009815B6" w:rsidP="009815B6">
      <w:pPr>
        <w:pStyle w:val="aa"/>
        <w:numPr>
          <w:ilvl w:val="0"/>
          <w:numId w:val="4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4"/>
        </w:rPr>
      </w:pPr>
      <w:r w:rsidRPr="009E4F26">
        <w:rPr>
          <w:rFonts w:ascii="Times New Roman" w:hAnsi="Times New Roman" w:cs="Times New Roman"/>
          <w:b/>
          <w:sz w:val="28"/>
          <w:szCs w:val="24"/>
        </w:rPr>
        <w:t>Интервал большая септима обозначается б</w:t>
      </w:r>
      <w:r w:rsidRPr="009E4F26">
        <w:rPr>
          <w:rFonts w:ascii="Times New Roman" w:hAnsi="Times New Roman" w:cs="Times New Roman"/>
          <w:b/>
          <w:sz w:val="28"/>
          <w:szCs w:val="24"/>
          <w:vertAlign w:val="subscript"/>
        </w:rPr>
        <w:t>7</w:t>
      </w:r>
      <w:r w:rsidRPr="009E4F26">
        <w:rPr>
          <w:rFonts w:ascii="Times New Roman" w:hAnsi="Times New Roman" w:cs="Times New Roman"/>
          <w:b/>
          <w:sz w:val="28"/>
          <w:szCs w:val="24"/>
        </w:rPr>
        <w:t>.</w:t>
      </w:r>
      <w:r w:rsidRPr="00F47ED3">
        <w:rPr>
          <w:rFonts w:ascii="Times New Roman" w:hAnsi="Times New Roman" w:cs="Times New Roman"/>
          <w:sz w:val="28"/>
          <w:szCs w:val="24"/>
        </w:rPr>
        <w:t xml:space="preserve"> В ней 5,5 тона. Строится в мажоре на 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I</w:t>
      </w:r>
      <w:r w:rsidRPr="00F47ED3">
        <w:rPr>
          <w:rFonts w:ascii="Times New Roman" w:hAnsi="Times New Roman" w:cs="Times New Roman"/>
          <w:sz w:val="28"/>
          <w:szCs w:val="24"/>
        </w:rPr>
        <w:t xml:space="preserve"> и 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IV</w:t>
      </w:r>
      <w:r w:rsidRPr="00F47ED3">
        <w:rPr>
          <w:rFonts w:ascii="Times New Roman" w:hAnsi="Times New Roman" w:cs="Times New Roman"/>
          <w:sz w:val="28"/>
          <w:szCs w:val="24"/>
        </w:rPr>
        <w:t xml:space="preserve"> ступенях. Звучит напряженно, неустойчиво. Верхний звук тянется вверх. Пример песни «</w:t>
      </w:r>
      <w:r>
        <w:rPr>
          <w:rFonts w:ascii="Times New Roman" w:hAnsi="Times New Roman" w:cs="Times New Roman"/>
          <w:sz w:val="28"/>
          <w:szCs w:val="24"/>
        </w:rPr>
        <w:t>Высокий дом</w:t>
      </w:r>
      <w:r w:rsidRPr="00F47ED3">
        <w:rPr>
          <w:rFonts w:ascii="Times New Roman" w:hAnsi="Times New Roman" w:cs="Times New Roman"/>
          <w:sz w:val="28"/>
          <w:szCs w:val="24"/>
        </w:rPr>
        <w:t>».</w:t>
      </w:r>
    </w:p>
    <w:p w:rsidR="009815B6" w:rsidRPr="00F47ED3" w:rsidRDefault="009815B6" w:rsidP="009815B6">
      <w:pPr>
        <w:pStyle w:val="aa"/>
        <w:numPr>
          <w:ilvl w:val="0"/>
          <w:numId w:val="4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4"/>
        </w:rPr>
      </w:pPr>
      <w:r w:rsidRPr="009E4F26">
        <w:rPr>
          <w:rFonts w:ascii="Times New Roman" w:hAnsi="Times New Roman" w:cs="Times New Roman"/>
          <w:b/>
          <w:sz w:val="28"/>
          <w:szCs w:val="24"/>
        </w:rPr>
        <w:t>Интервал увеличенная секунда обозначается ув.2.</w:t>
      </w:r>
      <w:r w:rsidRPr="00F47ED3">
        <w:rPr>
          <w:rFonts w:ascii="Times New Roman" w:hAnsi="Times New Roman" w:cs="Times New Roman"/>
          <w:sz w:val="28"/>
          <w:szCs w:val="24"/>
        </w:rPr>
        <w:t xml:space="preserve"> Строится в гармоническом миноре на 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VI</w:t>
      </w:r>
      <w:r w:rsidRPr="00F47ED3">
        <w:rPr>
          <w:rFonts w:ascii="Times New Roman" w:hAnsi="Times New Roman" w:cs="Times New Roman"/>
          <w:sz w:val="28"/>
          <w:szCs w:val="24"/>
        </w:rPr>
        <w:t xml:space="preserve"> ступени. Содержит 1,5 тона, как и м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3</w:t>
      </w:r>
      <w:r w:rsidRPr="00F47ED3">
        <w:rPr>
          <w:rFonts w:ascii="Times New Roman" w:hAnsi="Times New Roman" w:cs="Times New Roman"/>
          <w:sz w:val="28"/>
          <w:szCs w:val="24"/>
        </w:rPr>
        <w:t>. Но звучит неустойчиво, мягко. Всегда разрешается в ч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4</w:t>
      </w:r>
      <w:r w:rsidRPr="00F47ED3">
        <w:rPr>
          <w:rFonts w:ascii="Times New Roman" w:hAnsi="Times New Roman" w:cs="Times New Roman"/>
          <w:sz w:val="28"/>
          <w:szCs w:val="24"/>
        </w:rPr>
        <w:t>. Голоса при разрешении расходятся.</w:t>
      </w:r>
    </w:p>
    <w:p w:rsidR="009815B6" w:rsidRPr="00F47ED3" w:rsidRDefault="009815B6" w:rsidP="009815B6">
      <w:pPr>
        <w:pStyle w:val="aa"/>
        <w:numPr>
          <w:ilvl w:val="0"/>
          <w:numId w:val="4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4"/>
        </w:rPr>
      </w:pPr>
      <w:r w:rsidRPr="009E4F26">
        <w:rPr>
          <w:rFonts w:ascii="Times New Roman" w:hAnsi="Times New Roman" w:cs="Times New Roman"/>
          <w:b/>
          <w:sz w:val="28"/>
          <w:szCs w:val="24"/>
        </w:rPr>
        <w:t>Обращением</w:t>
      </w:r>
      <w:r w:rsidRPr="00F47ED3">
        <w:rPr>
          <w:rFonts w:ascii="Times New Roman" w:hAnsi="Times New Roman" w:cs="Times New Roman"/>
          <w:sz w:val="28"/>
          <w:szCs w:val="24"/>
        </w:rPr>
        <w:t xml:space="preserve"> называется перенесение нижнего звука интервала на октаву вверх или верхнего звука интервала на октаву вниз.</w:t>
      </w:r>
    </w:p>
    <w:p w:rsidR="009815B6" w:rsidRPr="00F47ED3" w:rsidRDefault="009815B6" w:rsidP="009815B6">
      <w:pPr>
        <w:pStyle w:val="aa"/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</w:t>
      </w:r>
      <w:r w:rsidRPr="00F47ED3">
        <w:rPr>
          <w:rFonts w:ascii="Times New Roman" w:hAnsi="Times New Roman" w:cs="Times New Roman"/>
          <w:sz w:val="28"/>
          <w:szCs w:val="24"/>
        </w:rPr>
        <w:t>Любой интервал имеет только одно обращение. Малые интервалы обращаются в большие, большие обращаются в малые, чистые – в чистые, увеличенные – в уменьшенные и наоборот.</w:t>
      </w:r>
    </w:p>
    <w:p w:rsidR="009815B6" w:rsidRPr="009E4F26" w:rsidRDefault="009815B6" w:rsidP="009815B6">
      <w:pPr>
        <w:pStyle w:val="aa"/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4"/>
          <w:u w:val="single"/>
        </w:rPr>
      </w:pPr>
      <w:r>
        <w:rPr>
          <w:rFonts w:ascii="Times New Roman" w:hAnsi="Times New Roman" w:cs="Times New Roman"/>
          <w:sz w:val="28"/>
          <w:szCs w:val="24"/>
        </w:rPr>
        <w:t xml:space="preserve">    </w:t>
      </w:r>
      <w:r w:rsidRPr="009E4F26">
        <w:rPr>
          <w:rFonts w:ascii="Times New Roman" w:hAnsi="Times New Roman" w:cs="Times New Roman"/>
          <w:sz w:val="28"/>
          <w:szCs w:val="24"/>
          <w:u w:val="single"/>
        </w:rPr>
        <w:t>Таблица обращений:</w:t>
      </w:r>
    </w:p>
    <w:p w:rsidR="009815B6" w:rsidRPr="00F47ED3" w:rsidRDefault="009815B6" w:rsidP="009815B6">
      <w:pPr>
        <w:pStyle w:val="aa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47ED3">
        <w:rPr>
          <w:rFonts w:ascii="Times New Roman" w:hAnsi="Times New Roman" w:cs="Times New Roman"/>
          <w:sz w:val="28"/>
          <w:szCs w:val="24"/>
        </w:rPr>
        <w:t>1↔8</w:t>
      </w:r>
      <w:r>
        <w:rPr>
          <w:rFonts w:ascii="Times New Roman" w:hAnsi="Times New Roman" w:cs="Times New Roman"/>
          <w:sz w:val="28"/>
          <w:szCs w:val="24"/>
        </w:rPr>
        <w:t xml:space="preserve"> (прима в октаву ч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1</w:t>
      </w:r>
      <w:r w:rsidRPr="00F47ED3">
        <w:rPr>
          <w:rFonts w:ascii="Times New Roman" w:hAnsi="Times New Roman" w:cs="Times New Roman"/>
          <w:sz w:val="28"/>
          <w:szCs w:val="24"/>
        </w:rPr>
        <w:t>↔</w:t>
      </w:r>
      <w:r>
        <w:rPr>
          <w:rFonts w:ascii="Times New Roman" w:hAnsi="Times New Roman" w:cs="Times New Roman"/>
          <w:sz w:val="28"/>
          <w:szCs w:val="24"/>
        </w:rPr>
        <w:t>ч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8</w:t>
      </w:r>
      <w:r>
        <w:rPr>
          <w:rFonts w:ascii="Times New Roman" w:hAnsi="Times New Roman" w:cs="Times New Roman"/>
          <w:sz w:val="28"/>
          <w:szCs w:val="24"/>
        </w:rPr>
        <w:t>)</w:t>
      </w:r>
    </w:p>
    <w:p w:rsidR="009815B6" w:rsidRPr="00F47ED3" w:rsidRDefault="009815B6" w:rsidP="009815B6">
      <w:pPr>
        <w:pStyle w:val="aa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47ED3">
        <w:rPr>
          <w:rFonts w:ascii="Times New Roman" w:hAnsi="Times New Roman" w:cs="Times New Roman"/>
          <w:sz w:val="28"/>
          <w:szCs w:val="24"/>
        </w:rPr>
        <w:t>2↔7</w:t>
      </w:r>
      <w:r>
        <w:rPr>
          <w:rFonts w:ascii="Times New Roman" w:hAnsi="Times New Roman" w:cs="Times New Roman"/>
          <w:sz w:val="28"/>
          <w:szCs w:val="24"/>
        </w:rPr>
        <w:t xml:space="preserve"> (секунда в септиму: м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F47ED3">
        <w:rPr>
          <w:rFonts w:ascii="Times New Roman" w:hAnsi="Times New Roman" w:cs="Times New Roman"/>
          <w:sz w:val="28"/>
          <w:szCs w:val="24"/>
        </w:rPr>
        <w:t>↔</w:t>
      </w:r>
      <w:r>
        <w:rPr>
          <w:rFonts w:ascii="Times New Roman" w:hAnsi="Times New Roman" w:cs="Times New Roman"/>
          <w:sz w:val="28"/>
          <w:szCs w:val="24"/>
        </w:rPr>
        <w:t>б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7</w:t>
      </w:r>
      <w:r>
        <w:rPr>
          <w:rFonts w:ascii="Times New Roman" w:hAnsi="Times New Roman" w:cs="Times New Roman"/>
          <w:sz w:val="28"/>
          <w:szCs w:val="24"/>
        </w:rPr>
        <w:t>; б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F47ED3">
        <w:rPr>
          <w:rFonts w:ascii="Times New Roman" w:hAnsi="Times New Roman" w:cs="Times New Roman"/>
          <w:sz w:val="28"/>
          <w:szCs w:val="24"/>
        </w:rPr>
        <w:t>↔</w:t>
      </w:r>
      <w:r>
        <w:rPr>
          <w:rFonts w:ascii="Times New Roman" w:hAnsi="Times New Roman" w:cs="Times New Roman"/>
          <w:sz w:val="28"/>
          <w:szCs w:val="24"/>
        </w:rPr>
        <w:t>м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7</w:t>
      </w:r>
      <w:r>
        <w:rPr>
          <w:rFonts w:ascii="Times New Roman" w:hAnsi="Times New Roman" w:cs="Times New Roman"/>
          <w:sz w:val="28"/>
          <w:szCs w:val="24"/>
        </w:rPr>
        <w:t>)</w:t>
      </w:r>
    </w:p>
    <w:p w:rsidR="009815B6" w:rsidRPr="00F47ED3" w:rsidRDefault="009815B6" w:rsidP="009815B6">
      <w:pPr>
        <w:pStyle w:val="aa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47ED3">
        <w:rPr>
          <w:rFonts w:ascii="Times New Roman" w:hAnsi="Times New Roman" w:cs="Times New Roman"/>
          <w:sz w:val="28"/>
          <w:szCs w:val="24"/>
        </w:rPr>
        <w:t>3↔6</w:t>
      </w:r>
      <w:r>
        <w:rPr>
          <w:rFonts w:ascii="Times New Roman" w:hAnsi="Times New Roman" w:cs="Times New Roman"/>
          <w:sz w:val="28"/>
          <w:szCs w:val="24"/>
        </w:rPr>
        <w:t xml:space="preserve"> (терция в сексту</w:t>
      </w:r>
      <w:r w:rsidRPr="00F55CE9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м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3</w:t>
      </w:r>
      <w:r w:rsidRPr="00F47ED3">
        <w:rPr>
          <w:rFonts w:ascii="Times New Roman" w:hAnsi="Times New Roman" w:cs="Times New Roman"/>
          <w:sz w:val="28"/>
          <w:szCs w:val="24"/>
        </w:rPr>
        <w:t>↔</w:t>
      </w:r>
      <w:r>
        <w:rPr>
          <w:rFonts w:ascii="Times New Roman" w:hAnsi="Times New Roman" w:cs="Times New Roman"/>
          <w:sz w:val="28"/>
          <w:szCs w:val="24"/>
        </w:rPr>
        <w:t>б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6</w:t>
      </w:r>
      <w:r>
        <w:rPr>
          <w:rFonts w:ascii="Times New Roman" w:hAnsi="Times New Roman" w:cs="Times New Roman"/>
          <w:sz w:val="28"/>
          <w:szCs w:val="24"/>
        </w:rPr>
        <w:t>; б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3</w:t>
      </w:r>
      <w:r w:rsidRPr="00F47ED3">
        <w:rPr>
          <w:rFonts w:ascii="Times New Roman" w:hAnsi="Times New Roman" w:cs="Times New Roman"/>
          <w:sz w:val="28"/>
          <w:szCs w:val="24"/>
        </w:rPr>
        <w:t>↔</w:t>
      </w:r>
      <w:r>
        <w:rPr>
          <w:rFonts w:ascii="Times New Roman" w:hAnsi="Times New Roman" w:cs="Times New Roman"/>
          <w:sz w:val="28"/>
          <w:szCs w:val="24"/>
        </w:rPr>
        <w:t>м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6</w:t>
      </w:r>
      <w:r>
        <w:rPr>
          <w:rFonts w:ascii="Times New Roman" w:hAnsi="Times New Roman" w:cs="Times New Roman"/>
          <w:sz w:val="28"/>
          <w:szCs w:val="24"/>
        </w:rPr>
        <w:t>)</w:t>
      </w:r>
    </w:p>
    <w:p w:rsidR="009815B6" w:rsidRPr="00F47ED3" w:rsidRDefault="009815B6" w:rsidP="009815B6">
      <w:pPr>
        <w:pStyle w:val="aa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47ED3">
        <w:rPr>
          <w:rFonts w:ascii="Times New Roman" w:hAnsi="Times New Roman" w:cs="Times New Roman"/>
          <w:sz w:val="28"/>
          <w:szCs w:val="24"/>
        </w:rPr>
        <w:t>4↔5</w:t>
      </w:r>
      <w:r>
        <w:rPr>
          <w:rFonts w:ascii="Times New Roman" w:hAnsi="Times New Roman" w:cs="Times New Roman"/>
          <w:sz w:val="28"/>
          <w:szCs w:val="24"/>
        </w:rPr>
        <w:t xml:space="preserve"> (кварта в квинту: ч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4</w:t>
      </w:r>
      <w:r w:rsidRPr="00F47ED3">
        <w:rPr>
          <w:rFonts w:ascii="Times New Roman" w:hAnsi="Times New Roman" w:cs="Times New Roman"/>
          <w:sz w:val="28"/>
          <w:szCs w:val="24"/>
        </w:rPr>
        <w:t>↔</w:t>
      </w:r>
      <w:r>
        <w:rPr>
          <w:rFonts w:ascii="Times New Roman" w:hAnsi="Times New Roman" w:cs="Times New Roman"/>
          <w:sz w:val="28"/>
          <w:szCs w:val="24"/>
        </w:rPr>
        <w:t>ч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5</w:t>
      </w:r>
      <w:r>
        <w:rPr>
          <w:rFonts w:ascii="Times New Roman" w:hAnsi="Times New Roman" w:cs="Times New Roman"/>
          <w:sz w:val="28"/>
          <w:szCs w:val="24"/>
        </w:rPr>
        <w:t>)</w:t>
      </w:r>
    </w:p>
    <w:p w:rsidR="009815B6" w:rsidRPr="00F47ED3" w:rsidRDefault="009815B6" w:rsidP="009815B6">
      <w:pPr>
        <w:pStyle w:val="aa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47ED3">
        <w:rPr>
          <w:rFonts w:ascii="Times New Roman" w:hAnsi="Times New Roman" w:cs="Times New Roman"/>
          <w:sz w:val="28"/>
          <w:szCs w:val="24"/>
        </w:rPr>
        <w:t>5↔4</w:t>
      </w:r>
      <w:r>
        <w:rPr>
          <w:rFonts w:ascii="Times New Roman" w:hAnsi="Times New Roman" w:cs="Times New Roman"/>
          <w:sz w:val="28"/>
          <w:szCs w:val="24"/>
        </w:rPr>
        <w:t xml:space="preserve"> (квинта в кварту: ч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5</w:t>
      </w:r>
      <w:r w:rsidRPr="00F47ED3">
        <w:rPr>
          <w:rFonts w:ascii="Times New Roman" w:hAnsi="Times New Roman" w:cs="Times New Roman"/>
          <w:sz w:val="28"/>
          <w:szCs w:val="24"/>
        </w:rPr>
        <w:t>↔</w:t>
      </w:r>
      <w:r>
        <w:rPr>
          <w:rFonts w:ascii="Times New Roman" w:hAnsi="Times New Roman" w:cs="Times New Roman"/>
          <w:sz w:val="28"/>
          <w:szCs w:val="24"/>
        </w:rPr>
        <w:t>ч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4</w:t>
      </w:r>
      <w:r>
        <w:rPr>
          <w:rFonts w:ascii="Times New Roman" w:hAnsi="Times New Roman" w:cs="Times New Roman"/>
          <w:sz w:val="28"/>
          <w:szCs w:val="24"/>
        </w:rPr>
        <w:t>)</w:t>
      </w:r>
    </w:p>
    <w:p w:rsidR="009815B6" w:rsidRPr="00F47ED3" w:rsidRDefault="009815B6" w:rsidP="009815B6">
      <w:pPr>
        <w:pStyle w:val="aa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6</w:t>
      </w:r>
      <w:r w:rsidRPr="00F47ED3">
        <w:rPr>
          <w:rFonts w:ascii="Times New Roman" w:hAnsi="Times New Roman" w:cs="Times New Roman"/>
          <w:sz w:val="28"/>
          <w:szCs w:val="24"/>
        </w:rPr>
        <w:t>↔3</w:t>
      </w:r>
      <w:r>
        <w:rPr>
          <w:rFonts w:ascii="Times New Roman" w:hAnsi="Times New Roman" w:cs="Times New Roman"/>
          <w:sz w:val="28"/>
          <w:szCs w:val="24"/>
        </w:rPr>
        <w:t xml:space="preserve"> (секста в терцию: м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6</w:t>
      </w:r>
      <w:r w:rsidRPr="00F47ED3">
        <w:rPr>
          <w:rFonts w:ascii="Times New Roman" w:hAnsi="Times New Roman" w:cs="Times New Roman"/>
          <w:sz w:val="28"/>
          <w:szCs w:val="24"/>
        </w:rPr>
        <w:t>↔</w:t>
      </w:r>
      <w:r>
        <w:rPr>
          <w:rFonts w:ascii="Times New Roman" w:hAnsi="Times New Roman" w:cs="Times New Roman"/>
          <w:sz w:val="28"/>
          <w:szCs w:val="24"/>
        </w:rPr>
        <w:t>б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3</w:t>
      </w:r>
      <w:r>
        <w:rPr>
          <w:rFonts w:ascii="Times New Roman" w:hAnsi="Times New Roman" w:cs="Times New Roman"/>
          <w:sz w:val="28"/>
          <w:szCs w:val="24"/>
        </w:rPr>
        <w:t>; б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6</w:t>
      </w:r>
      <w:r w:rsidRPr="00F47ED3">
        <w:rPr>
          <w:rFonts w:ascii="Times New Roman" w:hAnsi="Times New Roman" w:cs="Times New Roman"/>
          <w:sz w:val="28"/>
          <w:szCs w:val="24"/>
        </w:rPr>
        <w:t>↔</w:t>
      </w:r>
      <w:r>
        <w:rPr>
          <w:rFonts w:ascii="Times New Roman" w:hAnsi="Times New Roman" w:cs="Times New Roman"/>
          <w:sz w:val="28"/>
          <w:szCs w:val="24"/>
        </w:rPr>
        <w:t>м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3</w:t>
      </w:r>
      <w:r>
        <w:rPr>
          <w:rFonts w:ascii="Times New Roman" w:hAnsi="Times New Roman" w:cs="Times New Roman"/>
          <w:sz w:val="28"/>
          <w:szCs w:val="24"/>
        </w:rPr>
        <w:t>)</w:t>
      </w:r>
    </w:p>
    <w:p w:rsidR="009815B6" w:rsidRPr="00F47ED3" w:rsidRDefault="009815B6" w:rsidP="009815B6">
      <w:pPr>
        <w:pStyle w:val="aa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7</w:t>
      </w:r>
      <w:r w:rsidRPr="00F47ED3">
        <w:rPr>
          <w:rFonts w:ascii="Times New Roman" w:hAnsi="Times New Roman" w:cs="Times New Roman"/>
          <w:sz w:val="28"/>
          <w:szCs w:val="24"/>
        </w:rPr>
        <w:t>↔2</w:t>
      </w:r>
      <w:r>
        <w:rPr>
          <w:rFonts w:ascii="Times New Roman" w:hAnsi="Times New Roman" w:cs="Times New Roman"/>
          <w:sz w:val="28"/>
          <w:szCs w:val="24"/>
        </w:rPr>
        <w:t xml:space="preserve"> (септима в секунду: м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7</w:t>
      </w:r>
      <w:r w:rsidRPr="00F47ED3">
        <w:rPr>
          <w:rFonts w:ascii="Times New Roman" w:hAnsi="Times New Roman" w:cs="Times New Roman"/>
          <w:sz w:val="28"/>
          <w:szCs w:val="24"/>
        </w:rPr>
        <w:t>↔</w:t>
      </w:r>
      <w:r>
        <w:rPr>
          <w:rFonts w:ascii="Times New Roman" w:hAnsi="Times New Roman" w:cs="Times New Roman"/>
          <w:sz w:val="28"/>
          <w:szCs w:val="24"/>
        </w:rPr>
        <w:t>б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>
        <w:rPr>
          <w:rFonts w:ascii="Times New Roman" w:hAnsi="Times New Roman" w:cs="Times New Roman"/>
          <w:sz w:val="28"/>
          <w:szCs w:val="24"/>
        </w:rPr>
        <w:t>; б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7</w:t>
      </w:r>
      <w:r w:rsidRPr="00F47ED3">
        <w:rPr>
          <w:rFonts w:ascii="Times New Roman" w:hAnsi="Times New Roman" w:cs="Times New Roman"/>
          <w:sz w:val="28"/>
          <w:szCs w:val="24"/>
        </w:rPr>
        <w:t>↔</w:t>
      </w:r>
      <w:r>
        <w:rPr>
          <w:rFonts w:ascii="Times New Roman" w:hAnsi="Times New Roman" w:cs="Times New Roman"/>
          <w:sz w:val="28"/>
          <w:szCs w:val="24"/>
        </w:rPr>
        <w:t>м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>
        <w:rPr>
          <w:rFonts w:ascii="Times New Roman" w:hAnsi="Times New Roman" w:cs="Times New Roman"/>
          <w:sz w:val="28"/>
          <w:szCs w:val="24"/>
        </w:rPr>
        <w:t>)</w:t>
      </w:r>
    </w:p>
    <w:p w:rsidR="009815B6" w:rsidRPr="00F47ED3" w:rsidRDefault="009815B6" w:rsidP="009815B6">
      <w:pPr>
        <w:pStyle w:val="aa"/>
        <w:spacing w:before="240"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F47ED3">
        <w:rPr>
          <w:rFonts w:ascii="Times New Roman" w:hAnsi="Times New Roman" w:cs="Times New Roman"/>
          <w:sz w:val="28"/>
          <w:szCs w:val="24"/>
        </w:rPr>
        <w:t>↔1</w:t>
      </w:r>
      <w:r>
        <w:rPr>
          <w:rFonts w:ascii="Times New Roman" w:hAnsi="Times New Roman" w:cs="Times New Roman"/>
          <w:sz w:val="28"/>
          <w:szCs w:val="24"/>
        </w:rPr>
        <w:t xml:space="preserve"> (октава в приму: ч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8</w:t>
      </w:r>
      <w:r w:rsidRPr="00F47ED3">
        <w:rPr>
          <w:rFonts w:ascii="Times New Roman" w:hAnsi="Times New Roman" w:cs="Times New Roman"/>
          <w:sz w:val="28"/>
          <w:szCs w:val="24"/>
        </w:rPr>
        <w:t>↔</w:t>
      </w:r>
      <w:r>
        <w:rPr>
          <w:rFonts w:ascii="Times New Roman" w:hAnsi="Times New Roman" w:cs="Times New Roman"/>
          <w:sz w:val="28"/>
          <w:szCs w:val="24"/>
        </w:rPr>
        <w:t>ч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1</w:t>
      </w:r>
      <w:r>
        <w:rPr>
          <w:rFonts w:ascii="Times New Roman" w:hAnsi="Times New Roman" w:cs="Times New Roman"/>
          <w:sz w:val="28"/>
          <w:szCs w:val="24"/>
        </w:rPr>
        <w:t>)</w:t>
      </w:r>
    </w:p>
    <w:p w:rsidR="009815B6" w:rsidRPr="00F47ED3" w:rsidRDefault="009815B6" w:rsidP="009815B6">
      <w:pPr>
        <w:pStyle w:val="aa"/>
        <w:numPr>
          <w:ilvl w:val="0"/>
          <w:numId w:val="4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4"/>
        </w:rPr>
      </w:pPr>
      <w:r w:rsidRPr="009E4F26">
        <w:rPr>
          <w:rFonts w:ascii="Times New Roman" w:hAnsi="Times New Roman" w:cs="Times New Roman"/>
          <w:b/>
          <w:sz w:val="28"/>
          <w:szCs w:val="24"/>
        </w:rPr>
        <w:t>Ключевые знаки</w:t>
      </w:r>
      <w:r w:rsidRPr="00F47ED3">
        <w:rPr>
          <w:rFonts w:ascii="Times New Roman" w:hAnsi="Times New Roman" w:cs="Times New Roman"/>
          <w:sz w:val="28"/>
          <w:szCs w:val="24"/>
        </w:rPr>
        <w:t xml:space="preserve"> ставятся в начале каждой нотной строки после скрипичного ключа и действуют (сохраняются) на протяжении всей мелодии.</w:t>
      </w:r>
    </w:p>
    <w:p w:rsidR="009815B6" w:rsidRPr="00F47ED3" w:rsidRDefault="009815B6" w:rsidP="009815B6">
      <w:pPr>
        <w:pStyle w:val="aa"/>
        <w:numPr>
          <w:ilvl w:val="0"/>
          <w:numId w:val="4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4"/>
        </w:rPr>
      </w:pPr>
      <w:r w:rsidRPr="009E4F26">
        <w:rPr>
          <w:rFonts w:ascii="Times New Roman" w:hAnsi="Times New Roman" w:cs="Times New Roman"/>
          <w:b/>
          <w:sz w:val="28"/>
          <w:szCs w:val="24"/>
        </w:rPr>
        <w:t>Случайные знаки</w:t>
      </w:r>
      <w:r w:rsidRPr="00F47ED3">
        <w:rPr>
          <w:rFonts w:ascii="Times New Roman" w:hAnsi="Times New Roman" w:cs="Times New Roman"/>
          <w:sz w:val="28"/>
          <w:szCs w:val="24"/>
        </w:rPr>
        <w:t>, стоящие перед нотой, сохраняются только в данном такте.</w:t>
      </w:r>
    </w:p>
    <w:p w:rsidR="009815B6" w:rsidRPr="00F47ED3" w:rsidRDefault="009815B6" w:rsidP="009815B6">
      <w:pPr>
        <w:pStyle w:val="aa"/>
        <w:numPr>
          <w:ilvl w:val="0"/>
          <w:numId w:val="4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4"/>
        </w:rPr>
      </w:pPr>
      <w:r w:rsidRPr="009E4F26">
        <w:rPr>
          <w:rFonts w:ascii="Times New Roman" w:hAnsi="Times New Roman" w:cs="Times New Roman"/>
          <w:b/>
          <w:sz w:val="28"/>
          <w:szCs w:val="24"/>
        </w:rPr>
        <w:t>Главные ступени лада</w:t>
      </w:r>
      <w:r w:rsidRPr="00F47ED3">
        <w:rPr>
          <w:rFonts w:ascii="Times New Roman" w:hAnsi="Times New Roman" w:cs="Times New Roman"/>
          <w:sz w:val="28"/>
          <w:szCs w:val="24"/>
        </w:rPr>
        <w:t xml:space="preserve"> – это 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I</w:t>
      </w:r>
      <w:r w:rsidRPr="00F47ED3">
        <w:rPr>
          <w:rFonts w:ascii="Times New Roman" w:hAnsi="Times New Roman" w:cs="Times New Roman"/>
          <w:sz w:val="28"/>
          <w:szCs w:val="24"/>
        </w:rPr>
        <w:t xml:space="preserve">, 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IV</w:t>
      </w:r>
      <w:r w:rsidRPr="00F47ED3">
        <w:rPr>
          <w:rFonts w:ascii="Times New Roman" w:hAnsi="Times New Roman" w:cs="Times New Roman"/>
          <w:sz w:val="28"/>
          <w:szCs w:val="24"/>
        </w:rPr>
        <w:t xml:space="preserve">, 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V</w:t>
      </w:r>
      <w:r w:rsidRPr="00F47ED3">
        <w:rPr>
          <w:rFonts w:ascii="Times New Roman" w:hAnsi="Times New Roman" w:cs="Times New Roman"/>
          <w:sz w:val="28"/>
          <w:szCs w:val="24"/>
        </w:rPr>
        <w:t>.</w:t>
      </w:r>
    </w:p>
    <w:p w:rsidR="009815B6" w:rsidRPr="00F47ED3" w:rsidRDefault="009815B6" w:rsidP="009815B6">
      <w:pPr>
        <w:pStyle w:val="aa"/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</w:t>
      </w:r>
      <w:r w:rsidRPr="00F47ED3">
        <w:rPr>
          <w:rFonts w:ascii="Times New Roman" w:hAnsi="Times New Roman" w:cs="Times New Roman"/>
          <w:sz w:val="28"/>
          <w:szCs w:val="24"/>
        </w:rPr>
        <w:t xml:space="preserve">Первая называется </w:t>
      </w:r>
      <w:r w:rsidRPr="007D663F">
        <w:rPr>
          <w:rFonts w:ascii="Times New Roman" w:hAnsi="Times New Roman" w:cs="Times New Roman"/>
          <w:b/>
          <w:sz w:val="28"/>
          <w:szCs w:val="24"/>
        </w:rPr>
        <w:t>тоникой</w:t>
      </w:r>
      <w:r w:rsidRPr="00F47ED3">
        <w:rPr>
          <w:rFonts w:ascii="Times New Roman" w:hAnsi="Times New Roman" w:cs="Times New Roman"/>
          <w:sz w:val="28"/>
          <w:szCs w:val="24"/>
        </w:rPr>
        <w:t xml:space="preserve">, звучит устойчиво. 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IV</w:t>
      </w:r>
      <w:r w:rsidRPr="00F47ED3">
        <w:rPr>
          <w:rFonts w:ascii="Times New Roman" w:hAnsi="Times New Roman" w:cs="Times New Roman"/>
          <w:sz w:val="28"/>
          <w:szCs w:val="24"/>
        </w:rPr>
        <w:t xml:space="preserve"> называется </w:t>
      </w:r>
      <w:r w:rsidRPr="007D663F">
        <w:rPr>
          <w:rFonts w:ascii="Times New Roman" w:hAnsi="Times New Roman" w:cs="Times New Roman"/>
          <w:b/>
          <w:sz w:val="28"/>
          <w:szCs w:val="24"/>
        </w:rPr>
        <w:t>субдоминантой</w:t>
      </w:r>
      <w:r w:rsidRPr="00F47ED3">
        <w:rPr>
          <w:rFonts w:ascii="Times New Roman" w:hAnsi="Times New Roman" w:cs="Times New Roman"/>
          <w:sz w:val="28"/>
          <w:szCs w:val="24"/>
        </w:rPr>
        <w:t xml:space="preserve"> (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S</w:t>
      </w:r>
      <w:r w:rsidRPr="00F47ED3">
        <w:rPr>
          <w:rFonts w:ascii="Times New Roman" w:hAnsi="Times New Roman" w:cs="Times New Roman"/>
          <w:sz w:val="28"/>
          <w:szCs w:val="24"/>
        </w:rPr>
        <w:t xml:space="preserve">), звучит мягко. 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V</w:t>
      </w:r>
      <w:r w:rsidRPr="00F47ED3">
        <w:rPr>
          <w:rFonts w:ascii="Times New Roman" w:hAnsi="Times New Roman" w:cs="Times New Roman"/>
          <w:sz w:val="28"/>
          <w:szCs w:val="24"/>
        </w:rPr>
        <w:t xml:space="preserve"> называется </w:t>
      </w:r>
      <w:r w:rsidRPr="007D663F">
        <w:rPr>
          <w:rFonts w:ascii="Times New Roman" w:hAnsi="Times New Roman" w:cs="Times New Roman"/>
          <w:b/>
          <w:sz w:val="28"/>
          <w:szCs w:val="24"/>
        </w:rPr>
        <w:t>доминантой</w:t>
      </w:r>
      <w:r w:rsidRPr="00F47ED3">
        <w:rPr>
          <w:rFonts w:ascii="Times New Roman" w:hAnsi="Times New Roman" w:cs="Times New Roman"/>
          <w:sz w:val="28"/>
          <w:szCs w:val="24"/>
        </w:rPr>
        <w:t xml:space="preserve"> (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D</w:t>
      </w:r>
      <w:r w:rsidRPr="00F47ED3">
        <w:rPr>
          <w:rFonts w:ascii="Times New Roman" w:hAnsi="Times New Roman" w:cs="Times New Roman"/>
          <w:sz w:val="28"/>
          <w:szCs w:val="24"/>
        </w:rPr>
        <w:t>), звучит ярко.</w:t>
      </w:r>
    </w:p>
    <w:sectPr w:rsidR="009815B6" w:rsidRPr="00F47ED3" w:rsidSect="009D64F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6B4" w:rsidRDefault="00B526B4" w:rsidP="005E46AC">
      <w:pPr>
        <w:spacing w:after="0" w:line="240" w:lineRule="auto"/>
      </w:pPr>
      <w:r>
        <w:separator/>
      </w:r>
    </w:p>
  </w:endnote>
  <w:endnote w:type="continuationSeparator" w:id="1">
    <w:p w:rsidR="00B526B4" w:rsidRDefault="00B526B4" w:rsidP="005E4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6B4" w:rsidRDefault="00B526B4" w:rsidP="005E46AC">
      <w:pPr>
        <w:spacing w:after="0" w:line="240" w:lineRule="auto"/>
      </w:pPr>
      <w:r>
        <w:separator/>
      </w:r>
    </w:p>
  </w:footnote>
  <w:footnote w:type="continuationSeparator" w:id="1">
    <w:p w:rsidR="00B526B4" w:rsidRDefault="00B526B4" w:rsidP="005E46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D3154"/>
    <w:multiLevelType w:val="hybridMultilevel"/>
    <w:tmpl w:val="AF94502C"/>
    <w:lvl w:ilvl="0" w:tplc="CE703D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0A16D1F"/>
    <w:multiLevelType w:val="hybridMultilevel"/>
    <w:tmpl w:val="CF4AD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BA44A5"/>
    <w:multiLevelType w:val="hybridMultilevel"/>
    <w:tmpl w:val="83E20F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A87D6B"/>
    <w:multiLevelType w:val="hybridMultilevel"/>
    <w:tmpl w:val="AAECC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2A54"/>
    <w:rsid w:val="000365D0"/>
    <w:rsid w:val="00067045"/>
    <w:rsid w:val="00086F12"/>
    <w:rsid w:val="000D7E2F"/>
    <w:rsid w:val="001055A0"/>
    <w:rsid w:val="00111651"/>
    <w:rsid w:val="00112E74"/>
    <w:rsid w:val="001D73D5"/>
    <w:rsid w:val="001E2A54"/>
    <w:rsid w:val="0027050E"/>
    <w:rsid w:val="0027093E"/>
    <w:rsid w:val="00313A7D"/>
    <w:rsid w:val="003622C6"/>
    <w:rsid w:val="00384309"/>
    <w:rsid w:val="0038646D"/>
    <w:rsid w:val="003C2CE3"/>
    <w:rsid w:val="004232FE"/>
    <w:rsid w:val="00431ACB"/>
    <w:rsid w:val="00437020"/>
    <w:rsid w:val="004D734F"/>
    <w:rsid w:val="004E6E7B"/>
    <w:rsid w:val="004F50C1"/>
    <w:rsid w:val="0057575B"/>
    <w:rsid w:val="005E46AC"/>
    <w:rsid w:val="006252B4"/>
    <w:rsid w:val="0068687F"/>
    <w:rsid w:val="006A5C06"/>
    <w:rsid w:val="006A62F1"/>
    <w:rsid w:val="007003B2"/>
    <w:rsid w:val="00747ADE"/>
    <w:rsid w:val="007B5AB4"/>
    <w:rsid w:val="008472E0"/>
    <w:rsid w:val="00867185"/>
    <w:rsid w:val="008C0B5C"/>
    <w:rsid w:val="008E4CBC"/>
    <w:rsid w:val="0090690E"/>
    <w:rsid w:val="009311FF"/>
    <w:rsid w:val="0093238B"/>
    <w:rsid w:val="009815B6"/>
    <w:rsid w:val="00985C92"/>
    <w:rsid w:val="009B02FD"/>
    <w:rsid w:val="009D4EC3"/>
    <w:rsid w:val="009D64F9"/>
    <w:rsid w:val="00B526B4"/>
    <w:rsid w:val="00BC2553"/>
    <w:rsid w:val="00C170AD"/>
    <w:rsid w:val="00C932C9"/>
    <w:rsid w:val="00D276D9"/>
    <w:rsid w:val="00D61B3B"/>
    <w:rsid w:val="00DA7F5B"/>
    <w:rsid w:val="00DE056B"/>
    <w:rsid w:val="00E06D35"/>
    <w:rsid w:val="00E1005D"/>
    <w:rsid w:val="00E850BF"/>
    <w:rsid w:val="00F362B3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A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2A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1E2A5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4">
    <w:name w:val="No Spacing"/>
    <w:link w:val="a5"/>
    <w:qFormat/>
    <w:rsid w:val="0068687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locked/>
    <w:rsid w:val="0068687F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5E4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E46AC"/>
  </w:style>
  <w:style w:type="paragraph" w:styleId="a8">
    <w:name w:val="footer"/>
    <w:basedOn w:val="a"/>
    <w:link w:val="a9"/>
    <w:uiPriority w:val="99"/>
    <w:semiHidden/>
    <w:unhideWhenUsed/>
    <w:rsid w:val="005E4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E46AC"/>
  </w:style>
  <w:style w:type="paragraph" w:styleId="aa">
    <w:name w:val="List Paragraph"/>
    <w:basedOn w:val="a"/>
    <w:uiPriority w:val="34"/>
    <w:qFormat/>
    <w:rsid w:val="006A62F1"/>
    <w:pPr>
      <w:ind w:left="720"/>
      <w:contextualSpacing/>
    </w:pPr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A6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A62F1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9069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mlazarchuk@yandex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24</cp:revision>
  <dcterms:created xsi:type="dcterms:W3CDTF">2020-03-31T10:03:00Z</dcterms:created>
  <dcterms:modified xsi:type="dcterms:W3CDTF">2020-04-06T16:37:00Z</dcterms:modified>
</cp:coreProperties>
</file>